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360" w:lineRule="exact"/>
        <w:ind w:firstLine="600" w:firstLineChars="200"/>
        <w:jc w:val="center"/>
        <w:rPr>
          <w:rFonts w:ascii="黑体" w:hAnsi="黑体" w:eastAsia="黑体"/>
          <w:sz w:val="30"/>
          <w:szCs w:val="30"/>
        </w:rPr>
      </w:pPr>
      <w:r>
        <w:rPr>
          <w:rFonts w:hint="eastAsia" w:ascii="黑体" w:hAnsi="黑体" w:eastAsia="黑体"/>
          <w:sz w:val="30"/>
          <w:szCs w:val="30"/>
        </w:rPr>
        <w:t>幸福文化引领</w:t>
      </w:r>
    </w:p>
    <w:p>
      <w:pPr>
        <w:spacing w:line="360" w:lineRule="exact"/>
        <w:jc w:val="center"/>
        <w:rPr>
          <w:rFonts w:ascii="黑体" w:hAnsi="黑体" w:eastAsia="黑体"/>
          <w:sz w:val="30"/>
          <w:szCs w:val="30"/>
        </w:rPr>
      </w:pPr>
      <w:r>
        <w:rPr>
          <w:rFonts w:hint="eastAsia" w:ascii="黑体" w:hAnsi="黑体" w:eastAsia="黑体"/>
          <w:sz w:val="30"/>
          <w:szCs w:val="30"/>
        </w:rPr>
        <w:t>（ 马岚、宰湘婷、王志勇）</w:t>
      </w:r>
    </w:p>
    <w:p>
      <w:pPr>
        <w:spacing w:line="360" w:lineRule="exact"/>
        <w:ind w:left="420" w:leftChars="200"/>
        <w:rPr>
          <w:rFonts w:ascii="黑体" w:hAnsi="黑体" w:eastAsia="黑体"/>
          <w:sz w:val="30"/>
          <w:szCs w:val="30"/>
        </w:rPr>
      </w:pPr>
    </w:p>
    <w:p>
      <w:pPr>
        <w:spacing w:line="360" w:lineRule="exact"/>
        <w:ind w:firstLine="420" w:firstLineChars="200"/>
        <w:jc w:val="left"/>
        <w:rPr>
          <w:rFonts w:ascii="宋体" w:hAnsi="宋体" w:cs="宋体"/>
          <w:szCs w:val="21"/>
        </w:rPr>
      </w:pPr>
      <w:r>
        <w:rPr>
          <w:rFonts w:hint="eastAsia" w:ascii="宋体" w:hAnsi="宋体" w:cs="宋体"/>
          <w:szCs w:val="21"/>
        </w:rPr>
        <w:t>校园文化是学校精神的彰显，职业学校更需要建构具有特色和个性的校园文化。常高艺自1971年建校以来，历代领导班子都极其重视校园文化，经过40多年的积淀，学校对接艺术职业学校师生的成长和发展需求，将幸福文化注入校园文化观中：着力打造校园“美”文化、“创”文化和“爱”文化，并在校园环境文化、精神文化、制度文化、活动文化等四个方面</w:t>
      </w:r>
      <w:r>
        <w:rPr>
          <w:color w:val="0000FF"/>
        </w:rPr>
        <w:commentReference w:id="0"/>
      </w:r>
      <w:r>
        <w:rPr>
          <w:rFonts w:hint="eastAsia" w:ascii="宋体" w:hAnsi="宋体" w:cs="宋体"/>
          <w:szCs w:val="21"/>
        </w:rPr>
        <w:t>加以内化和外显。</w:t>
      </w:r>
    </w:p>
    <w:p>
      <w:pPr>
        <w:spacing w:line="360" w:lineRule="exact"/>
        <w:ind w:firstLine="560" w:firstLineChars="200"/>
        <w:jc w:val="center"/>
        <w:rPr>
          <w:rFonts w:ascii="黑体" w:eastAsia="黑体"/>
          <w:sz w:val="28"/>
          <w:szCs w:val="28"/>
        </w:rPr>
      </w:pPr>
    </w:p>
    <w:p>
      <w:pPr>
        <w:spacing w:line="360" w:lineRule="exact"/>
        <w:ind w:firstLine="560" w:firstLineChars="200"/>
        <w:jc w:val="center"/>
        <w:rPr>
          <w:rFonts w:ascii="宋体" w:hAnsi="宋体" w:cs="宋体"/>
          <w:sz w:val="28"/>
          <w:szCs w:val="28"/>
        </w:rPr>
      </w:pPr>
      <w:r>
        <w:rPr>
          <w:rFonts w:hint="eastAsia" w:ascii="黑体" w:eastAsia="黑体"/>
          <w:sz w:val="28"/>
          <w:szCs w:val="28"/>
        </w:rPr>
        <w:t>第一节   概述</w:t>
      </w:r>
    </w:p>
    <w:p>
      <w:pPr>
        <w:spacing w:line="360" w:lineRule="exact"/>
        <w:jc w:val="left"/>
        <w:rPr>
          <w:rFonts w:ascii="黑体" w:hAnsi="黑体" w:eastAsia="黑体"/>
          <w:sz w:val="24"/>
          <w:szCs w:val="24"/>
        </w:rPr>
      </w:pPr>
      <w:r>
        <w:rPr>
          <w:rFonts w:hint="eastAsia" w:ascii="黑体" w:hAnsi="黑体" w:eastAsia="黑体"/>
          <w:sz w:val="24"/>
          <w:szCs w:val="24"/>
        </w:rPr>
        <w:t xml:space="preserve">    一、</w:t>
      </w:r>
      <w:r>
        <w:rPr>
          <w:rFonts w:hint="eastAsia" w:ascii="黑体" w:hAnsi="黑体" w:eastAsia="黑体"/>
          <w:b/>
          <w:bCs/>
          <w:sz w:val="24"/>
          <w:szCs w:val="24"/>
        </w:rPr>
        <w:t>核心概念</w:t>
      </w:r>
      <w:r>
        <w:rPr>
          <w:rFonts w:hint="eastAsia" w:ascii="黑体" w:hAnsi="黑体" w:eastAsia="黑体"/>
          <w:sz w:val="24"/>
          <w:szCs w:val="24"/>
        </w:rPr>
        <w:t>界定</w:t>
      </w:r>
    </w:p>
    <w:p>
      <w:pPr>
        <w:spacing w:line="360" w:lineRule="exact"/>
        <w:ind w:firstLine="466"/>
        <w:jc w:val="left"/>
        <w:rPr>
          <w:rFonts w:ascii="宋体" w:hAnsi="宋体" w:cs="宋体"/>
          <w:b/>
          <w:bCs/>
          <w:sz w:val="24"/>
          <w:szCs w:val="24"/>
        </w:rPr>
      </w:pPr>
      <w:r>
        <w:rPr>
          <w:rFonts w:hint="eastAsia" w:ascii="宋体" w:hAnsi="宋体" w:cs="宋体"/>
          <w:b/>
          <w:bCs/>
          <w:sz w:val="24"/>
          <w:szCs w:val="24"/>
        </w:rPr>
        <w:t>（一）校园文化</w:t>
      </w:r>
    </w:p>
    <w:p>
      <w:pPr>
        <w:spacing w:line="360" w:lineRule="exact"/>
        <w:ind w:firstLine="466"/>
        <w:jc w:val="left"/>
        <w:rPr>
          <w:rFonts w:ascii="宋体" w:hAnsi="宋体" w:cs="宋体"/>
          <w:szCs w:val="21"/>
        </w:rPr>
      </w:pPr>
      <w:r>
        <w:rPr>
          <w:rFonts w:hint="eastAsia" w:ascii="宋体" w:hAnsi="宋体" w:cs="宋体"/>
          <w:szCs w:val="21"/>
        </w:rPr>
        <w:t>校园文化是教育者按照既定的教育方针和育人目标，经过精心策划、全面部署而建设起来的，这种文化形态产生于教育活动之中，其包括环境文化、制度文化、精神文化和活动文化等。</w:t>
      </w:r>
      <w:commentRangeStart w:id="1"/>
      <w:r>
        <w:rPr>
          <w:rFonts w:hint="eastAsia" w:ascii="宋体" w:hAnsi="宋体" w:cs="宋体"/>
          <w:szCs w:val="21"/>
        </w:rPr>
        <w:t>富有特色</w:t>
      </w:r>
      <w:commentRangeEnd w:id="1"/>
      <w:r>
        <w:commentReference w:id="1"/>
      </w:r>
      <w:r>
        <w:rPr>
          <w:rFonts w:hint="eastAsia" w:ascii="宋体" w:hAnsi="宋体" w:cs="宋体"/>
          <w:szCs w:val="21"/>
        </w:rPr>
        <w:t>的校园文化</w:t>
      </w:r>
      <w:commentRangeStart w:id="2"/>
      <w:r>
        <w:rPr>
          <w:rFonts w:hint="eastAsia" w:ascii="宋体" w:hAnsi="宋体" w:cs="宋体"/>
          <w:szCs w:val="21"/>
        </w:rPr>
        <w:t>活动</w:t>
      </w:r>
      <w:commentRangeEnd w:id="2"/>
      <w:r>
        <w:commentReference w:id="2"/>
      </w:r>
      <w:r>
        <w:rPr>
          <w:rFonts w:hint="eastAsia" w:ascii="宋体" w:hAnsi="宋体" w:cs="宋体"/>
          <w:szCs w:val="21"/>
        </w:rPr>
        <w:t>，不仅可以调节</w:t>
      </w:r>
      <w:commentRangeStart w:id="3"/>
      <w:r>
        <w:rPr>
          <w:rFonts w:hint="eastAsia" w:ascii="宋体" w:hAnsi="宋体" w:cs="宋体"/>
          <w:szCs w:val="21"/>
        </w:rPr>
        <w:t>优化</w:t>
      </w:r>
      <w:commentRangeEnd w:id="3"/>
      <w:r>
        <w:commentReference w:id="3"/>
      </w:r>
      <w:r>
        <w:rPr>
          <w:rFonts w:hint="eastAsia" w:ascii="宋体" w:hAnsi="宋体" w:cs="宋体"/>
          <w:szCs w:val="21"/>
        </w:rPr>
        <w:t>学生的学习生活，而且可以进一步愉悦身心，让学生保持和谐的心理状态。</w:t>
      </w:r>
    </w:p>
    <w:p>
      <w:pPr>
        <w:spacing w:line="360" w:lineRule="exact"/>
        <w:ind w:firstLine="482" w:firstLineChars="200"/>
        <w:jc w:val="left"/>
        <w:rPr>
          <w:rFonts w:ascii="宋体" w:hAnsi="宋体" w:cs="宋体"/>
          <w:b/>
          <w:bCs/>
          <w:sz w:val="24"/>
          <w:szCs w:val="24"/>
          <w:vertAlign w:val="superscript"/>
        </w:rPr>
      </w:pPr>
      <w:r>
        <w:rPr>
          <w:rFonts w:hint="eastAsia" w:ascii="宋体" w:hAnsi="宋体" w:cs="宋体"/>
          <w:b/>
          <w:bCs/>
          <w:sz w:val="24"/>
          <w:szCs w:val="24"/>
        </w:rPr>
        <w:t>（二）幸福文化</w:t>
      </w:r>
      <w:r>
        <w:rPr>
          <w:rFonts w:hint="eastAsia" w:ascii="宋体" w:hAnsi="宋体" w:cs="宋体"/>
          <w:b/>
          <w:bCs/>
          <w:sz w:val="24"/>
          <w:szCs w:val="24"/>
          <w:vertAlign w:val="superscript"/>
        </w:rPr>
        <w:t>1</w:t>
      </w:r>
    </w:p>
    <w:p>
      <w:pPr>
        <w:spacing w:line="360" w:lineRule="exact"/>
        <w:ind w:firstLine="420" w:firstLineChars="200"/>
        <w:jc w:val="left"/>
        <w:rPr>
          <w:rFonts w:ascii="宋体" w:hAnsi="宋体" w:cs="宋体"/>
          <w:szCs w:val="21"/>
        </w:rPr>
      </w:pPr>
      <w:r>
        <w:rPr>
          <w:rFonts w:hint="eastAsia" w:ascii="宋体" w:hAnsi="宋体" w:cs="宋体"/>
          <w:szCs w:val="21"/>
        </w:rPr>
        <w:t>幸福文化是在社会主义核心价值观的引领下，教师和学生通过</w:t>
      </w:r>
      <w:commentRangeStart w:id="4"/>
      <w:r>
        <w:rPr>
          <w:rFonts w:hint="eastAsia" w:ascii="宋体" w:hAnsi="宋体" w:cs="宋体"/>
          <w:szCs w:val="21"/>
        </w:rPr>
        <w:t>理念</w:t>
      </w:r>
      <w:commentRangeEnd w:id="4"/>
      <w:r>
        <w:commentReference w:id="4"/>
      </w:r>
      <w:r>
        <w:rPr>
          <w:rFonts w:hint="eastAsia" w:ascii="宋体" w:hAnsi="宋体" w:cs="宋体"/>
          <w:szCs w:val="21"/>
        </w:rPr>
        <w:t>的引导、环境的熏陶、制度的规范等，在生活和学习中一致遵循幸福准则，以提升自身主观幸福感的文化形态。</w:t>
      </w:r>
    </w:p>
    <w:p>
      <w:pPr>
        <w:spacing w:line="360" w:lineRule="exact"/>
        <w:ind w:firstLine="482" w:firstLineChars="200"/>
        <w:jc w:val="left"/>
        <w:rPr>
          <w:rFonts w:ascii="宋体" w:hAnsi="宋体" w:cs="宋体"/>
          <w:b/>
          <w:bCs/>
          <w:sz w:val="24"/>
          <w:szCs w:val="24"/>
        </w:rPr>
      </w:pPr>
      <w:r>
        <w:rPr>
          <w:rFonts w:hint="eastAsia" w:ascii="宋体" w:hAnsi="宋体" w:cs="宋体"/>
          <w:b/>
          <w:bCs/>
          <w:sz w:val="24"/>
          <w:szCs w:val="24"/>
        </w:rPr>
        <w:t>（三）校园“美”文化</w:t>
      </w:r>
    </w:p>
    <w:p>
      <w:pPr>
        <w:spacing w:line="360" w:lineRule="exact"/>
        <w:ind w:firstLine="420" w:firstLineChars="200"/>
        <w:jc w:val="left"/>
        <w:rPr>
          <w:rFonts w:ascii="宋体" w:hAnsi="宋体" w:cs="宋体"/>
          <w:szCs w:val="21"/>
        </w:rPr>
      </w:pPr>
      <w:r>
        <w:rPr>
          <w:rFonts w:hint="eastAsia" w:ascii="宋体" w:hAnsi="宋体" w:cs="宋体"/>
          <w:szCs w:val="21"/>
        </w:rPr>
        <w:t>美文化是以美的文化形式为先导，增加审美情感动力，使校园中的环境赏心悦目，教育活动和文化活动在愉悦的文化氛围中开展，达到校园文化润物无声、潜移默化的陶冶作用。这里的美存在于环境、活动之中。</w:t>
      </w:r>
    </w:p>
    <w:p>
      <w:pPr>
        <w:spacing w:line="360" w:lineRule="exact"/>
        <w:ind w:firstLine="482" w:firstLineChars="200"/>
        <w:jc w:val="left"/>
        <w:rPr>
          <w:rFonts w:ascii="宋体" w:hAnsi="宋体" w:cs="宋体"/>
          <w:b/>
          <w:bCs/>
          <w:sz w:val="24"/>
          <w:szCs w:val="24"/>
        </w:rPr>
      </w:pPr>
      <w:r>
        <w:rPr>
          <w:rFonts w:hint="eastAsia" w:ascii="宋体" w:hAnsi="宋体" w:cs="宋体"/>
          <w:b/>
          <w:bCs/>
          <w:sz w:val="24"/>
          <w:szCs w:val="24"/>
        </w:rPr>
        <w:t>（四）校园“创”文化</w:t>
      </w:r>
    </w:p>
    <w:p>
      <w:pPr>
        <w:spacing w:line="360" w:lineRule="exact"/>
        <w:ind w:firstLine="420" w:firstLineChars="200"/>
        <w:jc w:val="left"/>
        <w:rPr>
          <w:rFonts w:ascii="宋体" w:hAnsi="宋体" w:cs="宋体"/>
          <w:szCs w:val="21"/>
        </w:rPr>
      </w:pPr>
      <w:r>
        <w:rPr>
          <w:rFonts w:hint="eastAsia" w:ascii="宋体" w:hAnsi="宋体" w:cs="宋体"/>
          <w:szCs w:val="21"/>
        </w:rPr>
        <w:t>创文化是以学校“三创三能”培养目标中的三创为引领，即培养学生创新的习惯意识与冲动；创意的技巧与能力；创造的实践。创文化不仅体现在课程体系中，更多的体现在学生的活动平台中。</w:t>
      </w:r>
    </w:p>
    <w:p>
      <w:pPr>
        <w:spacing w:line="360" w:lineRule="exact"/>
        <w:ind w:firstLine="482" w:firstLineChars="200"/>
        <w:jc w:val="left"/>
        <w:rPr>
          <w:rFonts w:ascii="宋体" w:hAnsi="宋体" w:cs="宋体"/>
          <w:b/>
          <w:bCs/>
          <w:sz w:val="24"/>
          <w:szCs w:val="24"/>
        </w:rPr>
      </w:pPr>
      <w:r>
        <w:rPr>
          <w:rFonts w:hint="eastAsia" w:ascii="宋体" w:hAnsi="宋体" w:cs="宋体"/>
          <w:b/>
          <w:bCs/>
          <w:sz w:val="24"/>
          <w:szCs w:val="24"/>
        </w:rPr>
        <w:t>（五）校园“爱”文化</w:t>
      </w:r>
    </w:p>
    <w:p>
      <w:pPr>
        <w:spacing w:line="360" w:lineRule="exact"/>
        <w:ind w:firstLine="420" w:firstLineChars="200"/>
        <w:jc w:val="left"/>
        <w:rPr>
          <w:rFonts w:ascii="宋体" w:hAnsi="宋体" w:cs="宋体"/>
          <w:szCs w:val="21"/>
        </w:rPr>
      </w:pPr>
      <w:r>
        <w:rPr>
          <w:rFonts w:hint="eastAsia" w:ascii="宋体" w:hAnsi="宋体" w:cs="宋体"/>
          <w:szCs w:val="21"/>
        </w:rPr>
        <w:t>爱文化集中体现在学校成员对学生、学校、社会高度负责和无私奉献的精神，表现为爱教之心、爱校之心、爱人之心，体现为公平正义、团结诚信的精神和爱国为民、服务社会的精神</w:t>
      </w:r>
      <w:r>
        <w:rPr>
          <w:rFonts w:hint="eastAsia" w:ascii="宋体" w:hAnsi="宋体" w:cs="宋体"/>
          <w:szCs w:val="21"/>
          <w:vertAlign w:val="superscript"/>
        </w:rPr>
        <w:t>2</w:t>
      </w:r>
      <w:r>
        <w:rPr>
          <w:rFonts w:hint="eastAsia" w:ascii="宋体" w:hAnsi="宋体" w:cs="宋体"/>
          <w:szCs w:val="21"/>
        </w:rPr>
        <w:t>。围绕爱文化，学校在建设品位高雅的校园文化上下工夫。通过搭建校园环境载体、信息平台载体、学生社团载体、活动品牌载体等形式，加强爱文化阵地的建设。</w:t>
      </w:r>
    </w:p>
    <w:p>
      <w:pPr>
        <w:spacing w:line="360" w:lineRule="exact"/>
        <w:jc w:val="left"/>
        <w:rPr>
          <w:rFonts w:ascii="黑体" w:hAnsi="黑体" w:eastAsia="黑体"/>
          <w:sz w:val="24"/>
          <w:szCs w:val="24"/>
        </w:rPr>
      </w:pPr>
      <w:r>
        <w:rPr>
          <w:rFonts w:hint="eastAsia" w:ascii="黑体" w:hAnsi="黑体" w:eastAsia="黑体"/>
          <w:sz w:val="24"/>
          <w:szCs w:val="24"/>
        </w:rPr>
        <w:t xml:space="preserve">    二、幸福文化的研究背景</w:t>
      </w:r>
    </w:p>
    <w:p>
      <w:pPr>
        <w:spacing w:line="360" w:lineRule="exact"/>
        <w:ind w:firstLine="420" w:firstLineChars="200"/>
        <w:rPr>
          <w:rFonts w:ascii="宋体" w:hAnsi="宋体" w:cs="宋体"/>
          <w:szCs w:val="21"/>
        </w:rPr>
      </w:pPr>
      <w:r>
        <w:rPr>
          <w:rFonts w:hint="eastAsia" w:ascii="宋体" w:hAnsi="宋体" w:cs="宋体"/>
          <w:szCs w:val="21"/>
        </w:rPr>
        <w:t>从国内研究来看，主要表现在以下几个方面：一是对职校学生</w:t>
      </w:r>
      <w:commentRangeStart w:id="5"/>
      <w:r>
        <w:rPr>
          <w:rFonts w:hint="eastAsia" w:ascii="宋体" w:hAnsi="宋体" w:cs="宋体"/>
          <w:szCs w:val="21"/>
        </w:rPr>
        <w:t>心理和谐</w:t>
      </w:r>
      <w:commentRangeEnd w:id="5"/>
      <w:r>
        <w:commentReference w:id="5"/>
      </w:r>
      <w:r>
        <w:rPr>
          <w:rFonts w:hint="eastAsia" w:ascii="宋体" w:hAnsi="宋体" w:cs="宋体"/>
          <w:szCs w:val="21"/>
        </w:rPr>
        <w:t>的研究主要集中于现状和影响因素研究，并且更多的是从传统角度提出相应的教育策略。</w:t>
      </w:r>
      <w:bookmarkStart w:id="0" w:name="OLE_LINK11"/>
      <w:r>
        <w:rPr>
          <w:rFonts w:hint="eastAsia" w:ascii="宋体" w:hAnsi="宋体" w:cs="宋体"/>
          <w:szCs w:val="21"/>
        </w:rPr>
        <w:t>其次，近些年随着“校园文化热”的兴起，一些学者开始注重校园文化建设的研究，提出了通过学校校园文化建设，促进师生心理健康的观点，但相关的研究往往点到为止。第三，一些论文描述了当代职业学校学生的心理问题，进行了职业学校的校园文化建设分析和对学生心理的感染、调节功能的分析，建议从校园环境的优化、心理健康知识的普及、学生组织主体作用的发挥</w:t>
      </w:r>
      <w:commentRangeStart w:id="6"/>
      <w:r>
        <w:rPr>
          <w:rFonts w:hint="eastAsia" w:ascii="宋体" w:hAnsi="宋体" w:cs="宋体"/>
          <w:szCs w:val="21"/>
        </w:rPr>
        <w:t>、</w:t>
      </w:r>
      <w:commentRangeEnd w:id="6"/>
      <w:r>
        <w:commentReference w:id="6"/>
      </w:r>
      <w:r>
        <w:rPr>
          <w:rFonts w:hint="eastAsia" w:ascii="宋体" w:hAnsi="宋体" w:cs="宋体"/>
          <w:szCs w:val="21"/>
        </w:rPr>
        <w:t>个别教育的注重</w:t>
      </w:r>
      <w:commentRangeStart w:id="7"/>
      <w:r>
        <w:rPr>
          <w:rFonts w:hint="eastAsia" w:ascii="宋体" w:hAnsi="宋体" w:cs="宋体"/>
          <w:szCs w:val="21"/>
        </w:rPr>
        <w:t>和</w:t>
      </w:r>
      <w:commentRangeEnd w:id="7"/>
      <w:r>
        <w:commentReference w:id="7"/>
      </w:r>
      <w:r>
        <w:rPr>
          <w:rFonts w:hint="eastAsia" w:ascii="宋体" w:hAnsi="宋体" w:cs="宋体"/>
          <w:szCs w:val="21"/>
        </w:rPr>
        <w:t>学生创新精神的培养这五个方面入手，开展实践</w:t>
      </w:r>
      <w:commentRangeStart w:id="8"/>
      <w:r>
        <w:rPr>
          <w:rFonts w:hint="eastAsia" w:ascii="宋体" w:hAnsi="宋体" w:cs="宋体"/>
          <w:szCs w:val="21"/>
        </w:rPr>
        <w:t>与探索</w:t>
      </w:r>
      <w:commentRangeEnd w:id="8"/>
      <w:r>
        <w:commentReference w:id="8"/>
      </w:r>
      <w:r>
        <w:rPr>
          <w:rFonts w:hint="eastAsia" w:ascii="宋体" w:hAnsi="宋体" w:cs="宋体"/>
          <w:szCs w:val="21"/>
        </w:rPr>
        <w:t>。尽管</w:t>
      </w:r>
      <w:commentRangeStart w:id="9"/>
      <w:commentRangeStart w:id="10"/>
      <w:r>
        <w:rPr>
          <w:rFonts w:hint="eastAsia" w:ascii="宋体" w:hAnsi="宋体" w:cs="宋体"/>
          <w:szCs w:val="21"/>
        </w:rPr>
        <w:t>已经</w:t>
      </w:r>
      <w:commentRangeEnd w:id="9"/>
      <w:r>
        <w:commentReference w:id="9"/>
      </w:r>
      <w:r>
        <w:rPr>
          <w:rFonts w:hint="eastAsia" w:ascii="宋体" w:hAnsi="宋体" w:cs="宋体"/>
          <w:szCs w:val="21"/>
        </w:rPr>
        <w:t>前进</w:t>
      </w:r>
      <w:commentRangeEnd w:id="10"/>
      <w:r>
        <w:commentReference w:id="10"/>
      </w:r>
      <w:r>
        <w:rPr>
          <w:rFonts w:hint="eastAsia" w:ascii="宋体" w:hAnsi="宋体" w:cs="宋体"/>
          <w:szCs w:val="21"/>
        </w:rPr>
        <w:t>了一大步，但仍然不够系统，缺乏强有力的理论支持和可供参考的实证研究。</w:t>
      </w:r>
    </w:p>
    <w:bookmarkEnd w:id="0"/>
    <w:p>
      <w:pPr>
        <w:spacing w:line="360" w:lineRule="exact"/>
        <w:ind w:firstLine="420" w:firstLineChars="200"/>
        <w:rPr>
          <w:rFonts w:ascii="宋体" w:hAnsi="宋体" w:cs="宋体"/>
          <w:szCs w:val="21"/>
        </w:rPr>
      </w:pPr>
      <w:r>
        <w:rPr>
          <w:rFonts w:hint="eastAsia" w:ascii="宋体" w:hAnsi="宋体" w:cs="宋体"/>
          <w:szCs w:val="21"/>
        </w:rPr>
        <w:t>从国外研究来看，针对校园环境文化对职校生心理的影响，更加注重物质文化层面的作用，在精神文化这一层面涉及较少。但是这些研究成果对于我国职业院校校园环境文化的建设是一种很好的借鉴。</w:t>
      </w:r>
    </w:p>
    <w:p>
      <w:pPr>
        <w:spacing w:line="360" w:lineRule="exact"/>
        <w:ind w:firstLine="420" w:firstLineChars="200"/>
        <w:jc w:val="left"/>
        <w:rPr>
          <w:rFonts w:ascii="宋体" w:hAnsi="宋体" w:cs="宋体"/>
          <w:szCs w:val="21"/>
        </w:rPr>
      </w:pPr>
      <w:r>
        <w:rPr>
          <w:rFonts w:hint="eastAsia" w:ascii="宋体" w:hAnsi="宋体" w:cs="宋体"/>
          <w:szCs w:val="21"/>
        </w:rPr>
        <w:t>综上所述，国内外有关校园文化与职校生心理</w:t>
      </w:r>
      <w:commentRangeStart w:id="11"/>
      <w:r>
        <w:rPr>
          <w:rFonts w:hint="eastAsia" w:ascii="宋体" w:hAnsi="宋体" w:cs="宋体"/>
          <w:szCs w:val="21"/>
        </w:rPr>
        <w:t>和谐</w:t>
      </w:r>
      <w:commentRangeEnd w:id="11"/>
      <w:r>
        <w:commentReference w:id="11"/>
      </w:r>
      <w:r>
        <w:rPr>
          <w:rFonts w:hint="eastAsia" w:ascii="宋体" w:hAnsi="宋体" w:cs="宋体"/>
          <w:szCs w:val="21"/>
        </w:rPr>
        <w:t>的研究成果为我们进一步深入的研究奠定了基础，而其不足也为我们提供了</w:t>
      </w:r>
      <w:r>
        <w:commentReference w:id="12"/>
      </w:r>
      <w:r>
        <w:rPr>
          <w:rFonts w:hint="eastAsia" w:ascii="宋体" w:hAnsi="宋体" w:cs="宋体"/>
          <w:szCs w:val="21"/>
        </w:rPr>
        <w:t>研究空间。因此学校根据艺术类职校生心理特点，结合提升学生幸福感的相关活动和研究成果，从积极心理学的角度，拓展了校园幸福文化的纬度，探索形成更加积极有效的校园文化观。</w:t>
      </w:r>
    </w:p>
    <w:p>
      <w:pPr>
        <w:spacing w:line="360" w:lineRule="exact"/>
        <w:jc w:val="left"/>
        <w:rPr>
          <w:rFonts w:ascii="黑体" w:hAnsi="黑体" w:eastAsia="黑体"/>
          <w:sz w:val="24"/>
          <w:szCs w:val="24"/>
        </w:rPr>
      </w:pPr>
      <w:r>
        <w:rPr>
          <w:rFonts w:hint="eastAsia" w:ascii="黑体" w:hAnsi="黑体" w:eastAsia="黑体"/>
          <w:sz w:val="24"/>
          <w:szCs w:val="24"/>
        </w:rPr>
        <w:t xml:space="preserve">    三、幸福文化的研究意义</w:t>
      </w:r>
    </w:p>
    <w:p>
      <w:pPr>
        <w:spacing w:line="360" w:lineRule="exact"/>
        <w:ind w:firstLine="420" w:firstLineChars="200"/>
        <w:rPr>
          <w:rFonts w:ascii="宋体" w:hAnsi="宋体" w:cs="宋体"/>
          <w:szCs w:val="21"/>
        </w:rPr>
      </w:pPr>
      <w:r>
        <w:rPr>
          <w:rFonts w:hint="eastAsia" w:ascii="宋体" w:hAnsi="宋体" w:cs="宋体"/>
          <w:szCs w:val="21"/>
        </w:rPr>
        <w:t>本章从“校园幸福文化”构建的角度，研究当代职校生</w:t>
      </w:r>
      <w:commentRangeStart w:id="13"/>
      <w:r>
        <w:rPr>
          <w:rFonts w:hint="eastAsia" w:ascii="宋体" w:hAnsi="宋体" w:cs="宋体"/>
          <w:szCs w:val="21"/>
        </w:rPr>
        <w:t>心理和谐</w:t>
      </w:r>
      <w:commentRangeEnd w:id="13"/>
      <w:r>
        <w:commentReference w:id="13"/>
      </w:r>
      <w:r>
        <w:rPr>
          <w:rFonts w:hint="eastAsia" w:ascii="宋体" w:hAnsi="宋体" w:cs="宋体"/>
          <w:szCs w:val="21"/>
        </w:rPr>
        <w:t>与</w:t>
      </w:r>
      <w:commentRangeStart w:id="14"/>
      <w:r>
        <w:rPr>
          <w:rFonts w:hint="eastAsia" w:ascii="宋体" w:hAnsi="宋体" w:cs="宋体"/>
          <w:szCs w:val="21"/>
        </w:rPr>
        <w:t>幸福</w:t>
      </w:r>
      <w:commentRangeEnd w:id="14"/>
      <w:r>
        <w:commentReference w:id="14"/>
      </w:r>
      <w:r>
        <w:rPr>
          <w:rFonts w:hint="eastAsia" w:ascii="宋体" w:hAnsi="宋体" w:cs="宋体"/>
          <w:szCs w:val="21"/>
        </w:rPr>
        <w:t>教育策略</w:t>
      </w:r>
      <w:commentRangeStart w:id="15"/>
      <w:r>
        <w:rPr>
          <w:rFonts w:hint="eastAsia" w:ascii="宋体" w:hAnsi="宋体" w:cs="宋体"/>
          <w:szCs w:val="21"/>
        </w:rPr>
        <w:t>的关系</w:t>
      </w:r>
      <w:commentRangeEnd w:id="15"/>
      <w:r>
        <w:commentReference w:id="15"/>
      </w:r>
      <w:r>
        <w:rPr>
          <w:rFonts w:hint="eastAsia" w:ascii="宋体" w:hAnsi="宋体" w:cs="宋体"/>
          <w:szCs w:val="21"/>
        </w:rPr>
        <w:t>，探索校园文化对提升职校生</w:t>
      </w:r>
      <w:commentRangeStart w:id="16"/>
      <w:bookmarkStart w:id="1" w:name="OLE_LINK13"/>
      <w:r>
        <w:rPr>
          <w:rFonts w:hint="eastAsia" w:ascii="宋体" w:hAnsi="宋体" w:cs="宋体"/>
          <w:szCs w:val="21"/>
        </w:rPr>
        <w:t>心理和谐</w:t>
      </w:r>
      <w:commentRangeEnd w:id="16"/>
      <w:r>
        <w:commentReference w:id="16"/>
      </w:r>
      <w:r>
        <w:rPr>
          <w:rFonts w:hint="eastAsia" w:ascii="宋体" w:hAnsi="宋体" w:cs="宋体"/>
          <w:szCs w:val="21"/>
        </w:rPr>
        <w:t>的理论依据和实践意义</w:t>
      </w:r>
      <w:bookmarkEnd w:id="1"/>
      <w:r>
        <w:rPr>
          <w:rFonts w:hint="eastAsia" w:ascii="宋体" w:hAnsi="宋体" w:cs="宋体"/>
          <w:szCs w:val="21"/>
        </w:rPr>
        <w:t>。</w:t>
      </w:r>
    </w:p>
    <w:p>
      <w:pPr>
        <w:spacing w:line="360" w:lineRule="exact"/>
        <w:ind w:firstLine="420" w:firstLineChars="200"/>
        <w:rPr>
          <w:rFonts w:ascii="宋体" w:hAnsi="宋体" w:cs="宋体"/>
          <w:szCs w:val="21"/>
        </w:rPr>
      </w:pPr>
      <w:bookmarkStart w:id="2" w:name="OLE_LINK14"/>
      <w:r>
        <w:rPr>
          <w:rFonts w:hint="eastAsia" w:ascii="宋体" w:hAnsi="宋体" w:cs="宋体"/>
          <w:szCs w:val="21"/>
        </w:rPr>
        <w:t>从理论上讲，许多学者针对国内外职业学校如何提高学生</w:t>
      </w:r>
      <w:commentRangeStart w:id="17"/>
      <w:r>
        <w:rPr>
          <w:rFonts w:hint="eastAsia" w:ascii="宋体" w:hAnsi="宋体" w:cs="宋体"/>
          <w:szCs w:val="21"/>
        </w:rPr>
        <w:t>心理和谐</w:t>
      </w:r>
      <w:commentRangeEnd w:id="17"/>
      <w:r>
        <w:commentReference w:id="17"/>
      </w:r>
      <w:r>
        <w:rPr>
          <w:rFonts w:hint="eastAsia" w:ascii="宋体" w:hAnsi="宋体" w:cs="宋体"/>
          <w:szCs w:val="21"/>
        </w:rPr>
        <w:t>和</w:t>
      </w:r>
      <w:commentRangeStart w:id="18"/>
      <w:r>
        <w:rPr>
          <w:rFonts w:hint="eastAsia" w:ascii="宋体" w:hAnsi="宋体" w:cs="宋体"/>
          <w:szCs w:val="21"/>
        </w:rPr>
        <w:t>实施</w:t>
      </w:r>
      <w:commentRangeEnd w:id="18"/>
      <w:r>
        <w:commentReference w:id="18"/>
      </w:r>
      <w:r>
        <w:rPr>
          <w:rFonts w:hint="eastAsia" w:ascii="宋体" w:hAnsi="宋体" w:cs="宋体"/>
          <w:szCs w:val="21"/>
        </w:rPr>
        <w:t>积极的教育策略提出了许多建设性意见，但系统性研究校园文化与提升职业学校学生</w:t>
      </w:r>
      <w:commentRangeStart w:id="19"/>
      <w:r>
        <w:rPr>
          <w:rFonts w:hint="eastAsia" w:ascii="宋体" w:hAnsi="宋体" w:cs="宋体"/>
          <w:szCs w:val="21"/>
        </w:rPr>
        <w:t>心理和谐</w:t>
      </w:r>
      <w:commentRangeEnd w:id="19"/>
      <w:r>
        <w:commentReference w:id="19"/>
      </w:r>
      <w:r>
        <w:rPr>
          <w:rFonts w:hint="eastAsia" w:ascii="宋体" w:hAnsi="宋体" w:cs="宋体"/>
          <w:szCs w:val="21"/>
        </w:rPr>
        <w:t>的实践做法的却还较少。由于“心理学和校园文化联系”的研究目前尚处于理论阶段，所以心理学在职业学校校园文化中的运用的研究是较为少见的。</w:t>
      </w:r>
      <w:bookmarkEnd w:id="2"/>
      <w:r>
        <w:rPr>
          <w:rFonts w:hint="eastAsia" w:ascii="宋体" w:hAnsi="宋体" w:cs="宋体"/>
          <w:szCs w:val="21"/>
        </w:rPr>
        <w:t>但是，作为</w:t>
      </w:r>
      <w:r>
        <w:commentReference w:id="20"/>
      </w:r>
      <w:r>
        <w:rPr>
          <w:rFonts w:hint="eastAsia" w:ascii="宋体" w:hAnsi="宋体" w:cs="宋体"/>
          <w:szCs w:val="21"/>
        </w:rPr>
        <w:t>长期从事职业学校学生管理工作的教师，</w:t>
      </w:r>
      <w:commentRangeStart w:id="21"/>
      <w:r>
        <w:rPr>
          <w:rFonts w:hint="eastAsia" w:ascii="宋体" w:hAnsi="宋体" w:cs="宋体"/>
          <w:szCs w:val="21"/>
        </w:rPr>
        <w:t>我们</w:t>
      </w:r>
      <w:commentRangeEnd w:id="21"/>
      <w:r>
        <w:commentReference w:id="21"/>
      </w:r>
      <w:r>
        <w:rPr>
          <w:rFonts w:hint="eastAsia" w:ascii="宋体" w:hAnsi="宋体" w:cs="宋体"/>
          <w:szCs w:val="21"/>
        </w:rPr>
        <w:t>有着切身的体会和感受，职业院校的校园文化，对于职校生心理</w:t>
      </w:r>
      <w:commentRangeStart w:id="22"/>
      <w:r>
        <w:rPr>
          <w:rFonts w:hint="eastAsia" w:ascii="宋体" w:hAnsi="宋体" w:cs="宋体"/>
          <w:szCs w:val="21"/>
        </w:rPr>
        <w:t>和谐发展</w:t>
      </w:r>
      <w:commentRangeEnd w:id="22"/>
      <w:r>
        <w:commentReference w:id="22"/>
      </w:r>
      <w:r>
        <w:rPr>
          <w:rFonts w:hint="eastAsia" w:ascii="宋体" w:hAnsi="宋体" w:cs="宋体"/>
          <w:szCs w:val="21"/>
        </w:rPr>
        <w:t>显然具有重大而深远的意义，其作用不可忽视。本章以学校校园文化实践探索为例，</w:t>
      </w:r>
      <w:bookmarkStart w:id="3" w:name="OLE_LINK15"/>
      <w:r>
        <w:rPr>
          <w:rFonts w:hint="eastAsia" w:ascii="宋体" w:hAnsi="宋体" w:cs="宋体"/>
          <w:szCs w:val="21"/>
        </w:rPr>
        <w:t>框定艺术职校生这一特殊群体，从文化的角度审视职校生心理的发展、变化，从理论依据、实践做法和效果反馈三方面展开，初步探讨校园幸福文化对艺术类职校生心理成长的影响。</w:t>
      </w:r>
    </w:p>
    <w:bookmarkEnd w:id="3"/>
    <w:p>
      <w:pPr>
        <w:spacing w:line="360" w:lineRule="exact"/>
        <w:ind w:firstLine="420" w:firstLineChars="200"/>
        <w:rPr>
          <w:rFonts w:ascii="宋体" w:hAnsi="宋体" w:cs="宋体"/>
          <w:szCs w:val="21"/>
        </w:rPr>
      </w:pPr>
      <w:bookmarkStart w:id="4" w:name="OLE_LINK16"/>
      <w:r>
        <w:rPr>
          <w:rFonts w:hint="eastAsia" w:ascii="宋体" w:hAnsi="宋体" w:cs="宋体"/>
          <w:szCs w:val="21"/>
        </w:rPr>
        <w:t>事实上，由于受到多种因素的影响，在职校生</w:t>
      </w:r>
      <w:r>
        <w:fldChar w:fldCharType="begin"/>
      </w:r>
      <w:r>
        <w:instrText xml:space="preserve"> HYPERLINK "http://wenwen.soso.com/z/Search.e?sp=S%E5%BF%83%E7%90%86%E6%95%99%E8%82%B2&amp;ch=w.search.intlink" \t "_blank" </w:instrText>
      </w:r>
      <w:r>
        <w:fldChar w:fldCharType="separate"/>
      </w:r>
      <w:r>
        <w:rPr>
          <w:rFonts w:hint="eastAsia" w:ascii="宋体" w:hAnsi="宋体" w:cs="宋体"/>
          <w:szCs w:val="21"/>
        </w:rPr>
        <w:t>心理教育</w:t>
      </w:r>
      <w:r>
        <w:rPr>
          <w:rFonts w:hint="eastAsia" w:ascii="宋体" w:hAnsi="宋体" w:cs="宋体"/>
          <w:szCs w:val="21"/>
        </w:rPr>
        <w:fldChar w:fldCharType="end"/>
      </w:r>
      <w:r>
        <w:rPr>
          <w:rFonts w:hint="eastAsia" w:ascii="宋体" w:hAnsi="宋体" w:cs="宋体"/>
          <w:szCs w:val="21"/>
        </w:rPr>
        <w:t>工作方面，我们往往把大部分的精力用在问题出现后的引导和处理上，即使校园文化建设也是关注的的重点，但也往往停留在计划和方案层面，缺少有针对性的系统化设计。出于对艺术类职校生特殊的心理特点的思考，</w:t>
      </w:r>
      <w:bookmarkEnd w:id="4"/>
      <w:r>
        <w:rPr>
          <w:rFonts w:hint="eastAsia" w:ascii="宋体" w:hAnsi="宋体" w:cs="宋体"/>
          <w:szCs w:val="21"/>
        </w:rPr>
        <w:t>以及综合学校近年来的一些研究和实际做法，发现校园文化之于</w:t>
      </w:r>
      <w:commentRangeStart w:id="23"/>
      <w:r>
        <w:rPr>
          <w:rFonts w:hint="eastAsia" w:ascii="宋体" w:hAnsi="宋体" w:cs="宋体"/>
          <w:szCs w:val="21"/>
        </w:rPr>
        <w:t>促进</w:t>
      </w:r>
      <w:commentRangeEnd w:id="23"/>
      <w:r>
        <w:commentReference w:id="23"/>
      </w:r>
      <w:r>
        <w:rPr>
          <w:rFonts w:hint="eastAsia" w:ascii="宋体" w:hAnsi="宋体" w:cs="宋体"/>
          <w:szCs w:val="21"/>
        </w:rPr>
        <w:t>职校生</w:t>
      </w:r>
      <w:commentRangeStart w:id="24"/>
      <w:r>
        <w:rPr>
          <w:rFonts w:hint="eastAsia" w:ascii="宋体" w:hAnsi="宋体" w:cs="宋体"/>
          <w:szCs w:val="21"/>
        </w:rPr>
        <w:t>心理和谐</w:t>
      </w:r>
      <w:commentRangeEnd w:id="24"/>
      <w:r>
        <w:commentReference w:id="24"/>
      </w:r>
      <w:r>
        <w:rPr>
          <w:rFonts w:hint="eastAsia" w:ascii="宋体" w:hAnsi="宋体" w:cs="宋体"/>
          <w:szCs w:val="21"/>
        </w:rPr>
        <w:t>的优势，对职校生的</w:t>
      </w:r>
      <w:commentRangeStart w:id="25"/>
      <w:r>
        <w:rPr>
          <w:rFonts w:hint="eastAsia" w:ascii="宋体" w:hAnsi="宋体" w:cs="宋体"/>
          <w:szCs w:val="21"/>
        </w:rPr>
        <w:t>心理发展和健康成长</w:t>
      </w:r>
      <w:commentRangeEnd w:id="25"/>
      <w:r>
        <w:commentReference w:id="25"/>
      </w:r>
      <w:r>
        <w:rPr>
          <w:rFonts w:hint="eastAsia" w:ascii="宋体" w:hAnsi="宋体" w:cs="宋体"/>
          <w:szCs w:val="21"/>
        </w:rPr>
        <w:t>产生</w:t>
      </w:r>
      <w:commentRangeStart w:id="26"/>
      <w:r>
        <w:rPr>
          <w:rFonts w:hint="eastAsia" w:ascii="宋体" w:hAnsi="宋体" w:cs="宋体"/>
          <w:szCs w:val="21"/>
        </w:rPr>
        <w:t>了积极</w:t>
      </w:r>
      <w:commentRangeEnd w:id="26"/>
      <w:r>
        <w:commentReference w:id="26"/>
      </w:r>
      <w:r>
        <w:rPr>
          <w:rFonts w:hint="eastAsia" w:ascii="宋体" w:hAnsi="宋体" w:cs="宋体"/>
          <w:szCs w:val="21"/>
        </w:rPr>
        <w:t>的影响。</w:t>
      </w:r>
    </w:p>
    <w:p>
      <w:pPr>
        <w:spacing w:line="360" w:lineRule="exact"/>
        <w:jc w:val="left"/>
        <w:rPr>
          <w:rFonts w:ascii="黑体" w:hAnsi="黑体" w:eastAsia="黑体"/>
          <w:sz w:val="24"/>
          <w:szCs w:val="24"/>
        </w:rPr>
      </w:pPr>
      <w:r>
        <w:rPr>
          <w:rFonts w:hint="eastAsia" w:ascii="黑体" w:hAnsi="黑体" w:eastAsia="黑体"/>
          <w:sz w:val="24"/>
          <w:szCs w:val="24"/>
        </w:rPr>
        <w:t xml:space="preserve">    四、幸福文化的现状分析</w:t>
      </w:r>
    </w:p>
    <w:p>
      <w:pPr>
        <w:spacing w:line="360" w:lineRule="exact"/>
        <w:jc w:val="left"/>
        <w:rPr>
          <w:rFonts w:ascii="宋体" w:hAnsi="宋体" w:cs="宋体"/>
          <w:b/>
          <w:bCs/>
          <w:sz w:val="24"/>
          <w:szCs w:val="24"/>
        </w:rPr>
      </w:pPr>
      <w:r>
        <w:rPr>
          <w:rFonts w:hint="eastAsia" w:ascii="宋体" w:hAnsi="宋体" w:cs="宋体"/>
          <w:b/>
          <w:bCs/>
          <w:sz w:val="24"/>
          <w:szCs w:val="24"/>
        </w:rPr>
        <w:t>（一）创造审美化的校园环境</w:t>
      </w:r>
    </w:p>
    <w:p>
      <w:pPr>
        <w:spacing w:line="360" w:lineRule="exact"/>
        <w:ind w:firstLine="420" w:firstLineChars="200"/>
        <w:rPr>
          <w:rFonts w:ascii="宋体" w:hAnsi="宋体" w:cs="宋体"/>
          <w:szCs w:val="21"/>
        </w:rPr>
      </w:pPr>
      <w:r>
        <w:rPr>
          <w:rFonts w:hint="eastAsia" w:ascii="宋体" w:hAnsi="宋体" w:cs="宋体"/>
          <w:szCs w:val="21"/>
        </w:rPr>
        <w:t>学校作为艺术类高职校，具有鲜明的专业性特征，即校园文化具有审美特性和美育功能。历经三次创业和迁址，学校环境</w:t>
      </w:r>
      <w:commentRangeStart w:id="27"/>
      <w:r>
        <w:rPr>
          <w:rFonts w:hint="eastAsia" w:ascii="宋体" w:hAnsi="宋体" w:cs="宋体"/>
          <w:szCs w:val="21"/>
        </w:rPr>
        <w:t>正</w:t>
      </w:r>
      <w:commentRangeEnd w:id="27"/>
      <w:r>
        <w:commentReference w:id="27"/>
      </w:r>
      <w:r>
        <w:rPr>
          <w:rFonts w:hint="eastAsia" w:ascii="宋体" w:hAnsi="宋体" w:cs="宋体"/>
          <w:szCs w:val="21"/>
        </w:rPr>
        <w:t>以全新的设计理念和崭新面貌出现，尽可能地体现“创意、独特、美丽”的</w:t>
      </w:r>
      <w:commentRangeStart w:id="28"/>
      <w:r>
        <w:rPr>
          <w:rFonts w:hint="eastAsia" w:ascii="宋体" w:hAnsi="宋体" w:cs="宋体"/>
          <w:szCs w:val="21"/>
        </w:rPr>
        <w:t>办学要求</w:t>
      </w:r>
      <w:commentRangeEnd w:id="28"/>
      <w:r>
        <w:commentReference w:id="28"/>
      </w:r>
      <w:r>
        <w:rPr>
          <w:rFonts w:hint="eastAsia" w:ascii="宋体" w:hAnsi="宋体" w:cs="宋体"/>
          <w:szCs w:val="21"/>
        </w:rPr>
        <w:t>。其中包括校园的地形风貌等自然环境和校园的各种建筑、特色专业工作室、专业练功房、蓝海湾书式生活坊、Y-幻巢等文化设施和生活设施，以及校园里大小湿地、栈道、老火车创意广场、蓬皮杜艺术码头、迷你高尔夫球场、网球场等硬件工程的美化布局。这些以物质形态存在的各种“美”文化实体，对学生起到潜移默化的教育</w:t>
      </w:r>
      <w:commentRangeStart w:id="29"/>
      <w:r>
        <w:rPr>
          <w:rFonts w:hint="eastAsia" w:ascii="宋体" w:hAnsi="宋体" w:cs="宋体"/>
          <w:szCs w:val="21"/>
        </w:rPr>
        <w:t>引领</w:t>
      </w:r>
      <w:commentRangeEnd w:id="29"/>
      <w:r>
        <w:commentReference w:id="29"/>
      </w:r>
      <w:r>
        <w:rPr>
          <w:rFonts w:hint="eastAsia" w:ascii="宋体" w:hAnsi="宋体" w:cs="宋体"/>
          <w:szCs w:val="21"/>
        </w:rPr>
        <w:t>作用。</w:t>
      </w:r>
    </w:p>
    <w:p>
      <w:pPr>
        <w:spacing w:line="360" w:lineRule="exact"/>
        <w:jc w:val="left"/>
        <w:rPr>
          <w:rFonts w:ascii="宋体" w:hAnsi="宋体" w:cs="宋体"/>
          <w:b/>
          <w:bCs/>
          <w:sz w:val="24"/>
          <w:szCs w:val="24"/>
        </w:rPr>
      </w:pPr>
      <w:r>
        <w:rPr>
          <w:rFonts w:hint="eastAsia" w:ascii="宋体" w:hAnsi="宋体" w:cs="宋体"/>
          <w:b/>
          <w:bCs/>
          <w:sz w:val="24"/>
          <w:szCs w:val="24"/>
        </w:rPr>
        <w:t xml:space="preserve">（二）组建自主化的学生社团 </w:t>
      </w:r>
    </w:p>
    <w:p>
      <w:pPr>
        <w:spacing w:line="360" w:lineRule="exact"/>
        <w:ind w:firstLine="420" w:firstLineChars="200"/>
        <w:rPr>
          <w:rFonts w:ascii="宋体" w:hAnsi="宋体" w:cs="宋体"/>
          <w:szCs w:val="21"/>
        </w:rPr>
      </w:pPr>
      <w:commentRangeStart w:id="30"/>
      <w:r>
        <w:rPr>
          <w:rFonts w:hint="eastAsia" w:ascii="宋体" w:hAnsi="宋体" w:cs="宋体"/>
          <w:szCs w:val="21"/>
        </w:rPr>
        <w:t>根据95后、00后职校生的特点和艺术职业人才培养的要求，</w:t>
      </w:r>
      <w:bookmarkStart w:id="5" w:name="OLE_LINK19"/>
      <w:r>
        <w:rPr>
          <w:rFonts w:hint="eastAsia" w:ascii="宋体" w:hAnsi="宋体" w:cs="宋体"/>
          <w:szCs w:val="21"/>
        </w:rPr>
        <w:t>我们在全校组建了近30个社团，在校学生的参与面常年达到50%，</w:t>
      </w:r>
      <w:commentRangeEnd w:id="30"/>
      <w:r>
        <w:commentReference w:id="30"/>
      </w:r>
      <w:r>
        <w:rPr>
          <w:rFonts w:hint="eastAsia" w:ascii="宋体" w:hAnsi="宋体" w:cs="宋体"/>
          <w:szCs w:val="21"/>
        </w:rPr>
        <w:t>学生社团组织经常自主化开展一些</w:t>
      </w:r>
      <w:commentRangeStart w:id="31"/>
      <w:r>
        <w:rPr>
          <w:rFonts w:hint="eastAsia" w:ascii="宋体" w:hAnsi="宋体" w:cs="宋体"/>
          <w:color w:val="1F497D" w:themeColor="text2"/>
          <w:szCs w:val="21"/>
        </w:rPr>
        <w:t>学生</w:t>
      </w:r>
      <w:commentRangeEnd w:id="31"/>
      <w:r>
        <w:commentReference w:id="31"/>
      </w:r>
      <w:r>
        <w:rPr>
          <w:rFonts w:hint="eastAsia" w:ascii="宋体" w:hAnsi="宋体" w:cs="宋体"/>
          <w:szCs w:val="21"/>
        </w:rPr>
        <w:t>喜闻乐见、形式</w:t>
      </w:r>
      <w:commentRangeStart w:id="32"/>
      <w:r>
        <w:rPr>
          <w:rFonts w:hint="eastAsia" w:ascii="宋体" w:hAnsi="宋体" w:cs="宋体"/>
          <w:color w:val="1F497D" w:themeColor="text2"/>
          <w:szCs w:val="21"/>
        </w:rPr>
        <w:t>丰富</w:t>
      </w:r>
      <w:commentRangeEnd w:id="32"/>
      <w:r>
        <w:commentReference w:id="32"/>
      </w:r>
      <w:r>
        <w:rPr>
          <w:rFonts w:hint="eastAsia" w:ascii="宋体" w:hAnsi="宋体" w:cs="宋体"/>
          <w:szCs w:val="21"/>
        </w:rPr>
        <w:t>多样，有利于</w:t>
      </w:r>
      <w:commentRangeStart w:id="33"/>
      <w:r>
        <w:rPr>
          <w:rFonts w:hint="eastAsia" w:ascii="宋体" w:hAnsi="宋体" w:cs="宋体"/>
          <w:color w:val="1F497D" w:themeColor="text2"/>
          <w:szCs w:val="21"/>
        </w:rPr>
        <w:t>职业学校学生</w:t>
      </w:r>
      <w:commentRangeEnd w:id="33"/>
      <w:r>
        <w:rPr>
          <w:color w:val="1F497D" w:themeColor="text2"/>
        </w:rPr>
        <w:commentReference w:id="33"/>
      </w:r>
      <w:r>
        <w:rPr>
          <w:rFonts w:hint="eastAsia" w:ascii="宋体" w:hAnsi="宋体" w:cs="宋体"/>
          <w:szCs w:val="21"/>
        </w:rPr>
        <w:t>身心健康的活动，如诗歌朗诵、书画、摄影、手工DIY、健身、文体表演等社团活动。通过积极参与一系列丰富多彩、形式多样的校园社团活动，可以有效缓解他们因生活、学习、人际关系紧张而带来的心理压力，有效地调整心理、生活状态，最终使他们能健康快乐地成长。</w:t>
      </w:r>
      <w:bookmarkEnd w:id="5"/>
      <w:r>
        <w:rPr>
          <w:rFonts w:hint="eastAsia" w:ascii="宋体" w:hAnsi="宋体" w:cs="宋体"/>
          <w:szCs w:val="21"/>
        </w:rPr>
        <w:t>另外，在本章中还会着重介绍学校的爱文化社团——暖风义工服务队</w:t>
      </w:r>
      <w:commentRangeStart w:id="34"/>
      <w:r>
        <w:rPr>
          <w:rFonts w:hint="eastAsia" w:ascii="宋体" w:hAnsi="宋体" w:cs="宋体"/>
          <w:szCs w:val="21"/>
        </w:rPr>
        <w:t>和</w:t>
      </w:r>
      <w:commentRangeEnd w:id="34"/>
      <w:r>
        <w:commentReference w:id="34"/>
      </w:r>
      <w:r>
        <w:rPr>
          <w:rFonts w:hint="eastAsia" w:ascii="宋体" w:hAnsi="宋体" w:cs="宋体"/>
          <w:szCs w:val="21"/>
        </w:rPr>
        <w:t>尊师敬老团队，他们常年开展学生志愿者活动，凭着自己的热情和专业特长走出校门，面向社会，在实践中接受教育。</w:t>
      </w:r>
    </w:p>
    <w:p>
      <w:pPr>
        <w:spacing w:line="360" w:lineRule="exact"/>
        <w:jc w:val="left"/>
        <w:rPr>
          <w:rFonts w:ascii="宋体" w:hAnsi="宋体" w:cs="宋体"/>
          <w:b/>
          <w:bCs/>
          <w:sz w:val="24"/>
          <w:szCs w:val="24"/>
        </w:rPr>
      </w:pPr>
      <w:r>
        <w:rPr>
          <w:rFonts w:hint="eastAsia" w:ascii="宋体" w:hAnsi="宋体" w:cs="宋体"/>
          <w:b/>
          <w:bCs/>
          <w:sz w:val="24"/>
          <w:szCs w:val="24"/>
        </w:rPr>
        <w:t>（三）提出创文化的特质要求</w:t>
      </w:r>
    </w:p>
    <w:p>
      <w:pPr>
        <w:spacing w:line="360" w:lineRule="exact"/>
        <w:ind w:firstLine="420" w:firstLineChars="200"/>
        <w:rPr>
          <w:rFonts w:ascii="宋体" w:hAnsi="宋体" w:cs="宋体"/>
          <w:szCs w:val="21"/>
        </w:rPr>
      </w:pPr>
      <w:r>
        <w:rPr>
          <w:rFonts w:hint="eastAsia" w:ascii="宋体" w:hAnsi="宋体" w:cs="宋体"/>
          <w:szCs w:val="21"/>
        </w:rPr>
        <w:t>进一步凝练提升新形势下的学校办学理念、服务理念、教学观、学生观、人才培养目标等，在各种活动中渗透“三创</w:t>
      </w:r>
      <w:commentRangeStart w:id="35"/>
      <w:r>
        <w:rPr>
          <w:rFonts w:hint="eastAsia" w:ascii="宋体" w:hAnsi="宋体" w:cs="宋体"/>
          <w:szCs w:val="21"/>
        </w:rPr>
        <w:t>三能</w:t>
      </w:r>
      <w:commentRangeEnd w:id="35"/>
      <w:r>
        <w:commentReference w:id="35"/>
      </w:r>
      <w:r>
        <w:rPr>
          <w:rFonts w:hint="eastAsia" w:ascii="宋体" w:hAnsi="宋体" w:cs="宋体"/>
          <w:szCs w:val="21"/>
        </w:rPr>
        <w:t>”的要求，</w:t>
      </w:r>
      <w:del w:id="0" w:author="Administrator" w:date="2016-10-03T20:18:00Z">
        <w:commentRangeStart w:id="36"/>
        <w:r>
          <w:rPr>
            <w:rFonts w:hint="eastAsia" w:ascii="宋体" w:hAnsi="宋体" w:cs="宋体"/>
            <w:szCs w:val="21"/>
          </w:rPr>
          <w:delText>即培养创新的习惯意识与冲动；创意的技巧与能力；创造的实践。</w:delText>
        </w:r>
      </w:del>
      <w:commentRangeEnd w:id="36"/>
      <w:r>
        <w:commentReference w:id="36"/>
      </w:r>
      <w:r>
        <w:rPr>
          <w:rFonts w:hint="eastAsia" w:ascii="宋体" w:hAnsi="宋体" w:cs="宋体"/>
          <w:szCs w:val="21"/>
        </w:rPr>
        <w:t>而支撑其“三创”目标的三种能力即为“</w:t>
      </w:r>
      <w:commentRangeStart w:id="37"/>
      <w:r>
        <w:rPr>
          <w:rFonts w:hint="eastAsia" w:ascii="宋体" w:hAnsi="宋体" w:cs="宋体"/>
          <w:szCs w:val="21"/>
        </w:rPr>
        <w:t>专业应用性工具技能</w:t>
      </w:r>
      <w:commentRangeEnd w:id="37"/>
      <w:r>
        <w:commentReference w:id="37"/>
      </w:r>
      <w:r>
        <w:rPr>
          <w:rFonts w:hint="eastAsia" w:ascii="宋体" w:hAnsi="宋体" w:cs="宋体"/>
          <w:szCs w:val="21"/>
        </w:rPr>
        <w:t>”、“</w:t>
      </w:r>
      <w:commentRangeStart w:id="38"/>
      <w:r>
        <w:rPr>
          <w:rFonts w:hint="eastAsia" w:ascii="宋体" w:hAnsi="宋体" w:cs="宋体"/>
          <w:szCs w:val="21"/>
        </w:rPr>
        <w:t>人文内涵性拓展技能</w:t>
      </w:r>
      <w:commentRangeEnd w:id="38"/>
      <w:r>
        <w:commentReference w:id="38"/>
      </w:r>
      <w:r>
        <w:rPr>
          <w:rFonts w:hint="eastAsia" w:ascii="宋体" w:hAnsi="宋体" w:cs="宋体"/>
          <w:szCs w:val="21"/>
        </w:rPr>
        <w:t>”与“</w:t>
      </w:r>
      <w:r>
        <w:rPr>
          <w:rFonts w:hint="eastAsia" w:asciiTheme="minorEastAsia" w:hAnsiTheme="minorEastAsia" w:eastAsiaTheme="minorEastAsia" w:cstheme="minorEastAsia"/>
          <w:szCs w:val="21"/>
        </w:rPr>
        <w:t>体验和感知幸福的知能”</w:t>
      </w:r>
      <w:r>
        <w:rPr>
          <w:rFonts w:hint="eastAsia" w:ascii="宋体" w:hAnsi="宋体" w:cs="宋体"/>
          <w:szCs w:val="21"/>
        </w:rPr>
        <w:t>。建立民主管理机制，营造和谐校园氛围，引导师生追求艺术的人生和人生的艺术，逐步形成具有艺术特质的“创”文化。</w:t>
      </w:r>
    </w:p>
    <w:p>
      <w:pPr>
        <w:spacing w:line="360" w:lineRule="exact"/>
        <w:jc w:val="left"/>
        <w:rPr>
          <w:rFonts w:ascii="宋体" w:hAnsi="宋体" w:cs="宋体"/>
          <w:b/>
          <w:bCs/>
          <w:sz w:val="24"/>
          <w:szCs w:val="24"/>
        </w:rPr>
      </w:pPr>
      <w:r>
        <w:rPr>
          <w:rFonts w:hint="eastAsia" w:ascii="宋体" w:hAnsi="宋体" w:cs="宋体"/>
          <w:b/>
          <w:bCs/>
          <w:sz w:val="24"/>
          <w:szCs w:val="24"/>
        </w:rPr>
        <w:t>（四）开展多元化的文化活动</w:t>
      </w:r>
    </w:p>
    <w:p>
      <w:pPr>
        <w:spacing w:line="360" w:lineRule="exact"/>
        <w:ind w:firstLine="420" w:firstLineChars="200"/>
        <w:rPr>
          <w:rFonts w:ascii="宋体" w:hAnsi="宋体" w:cs="宋体"/>
          <w:szCs w:val="21"/>
        </w:rPr>
      </w:pPr>
      <w:r>
        <w:rPr>
          <w:rFonts w:hint="eastAsia" w:ascii="宋体" w:hAnsi="宋体" w:cs="宋体"/>
          <w:szCs w:val="21"/>
        </w:rPr>
        <w:t>校园文化活动在普及职校生心理健康知识、调适</w:t>
      </w:r>
      <w:commentRangeStart w:id="39"/>
      <w:r>
        <w:rPr>
          <w:rFonts w:hint="eastAsia" w:ascii="宋体" w:hAnsi="宋体" w:cs="宋体"/>
          <w:szCs w:val="21"/>
        </w:rPr>
        <w:t>职校生</w:t>
      </w:r>
      <w:commentRangeEnd w:id="39"/>
      <w:r>
        <w:commentReference w:id="39"/>
      </w:r>
      <w:r>
        <w:rPr>
          <w:rFonts w:hint="eastAsia" w:ascii="宋体" w:hAnsi="宋体" w:cs="宋体"/>
          <w:szCs w:val="21"/>
        </w:rPr>
        <w:t>心理、培育</w:t>
      </w:r>
      <w:commentRangeStart w:id="40"/>
      <w:r>
        <w:rPr>
          <w:rFonts w:hint="eastAsia" w:ascii="宋体" w:hAnsi="宋体" w:cs="宋体"/>
          <w:szCs w:val="21"/>
        </w:rPr>
        <w:t>职校生</w:t>
      </w:r>
      <w:commentRangeEnd w:id="40"/>
      <w:r>
        <w:commentReference w:id="40"/>
      </w:r>
      <w:r>
        <w:rPr>
          <w:rFonts w:hint="eastAsia" w:ascii="宋体" w:hAnsi="宋体" w:cs="宋体"/>
          <w:szCs w:val="21"/>
        </w:rPr>
        <w:t>人格、完成</w:t>
      </w:r>
      <w:commentRangeStart w:id="41"/>
      <w:r>
        <w:rPr>
          <w:rFonts w:hint="eastAsia" w:ascii="宋体" w:hAnsi="宋体" w:cs="宋体"/>
          <w:szCs w:val="21"/>
        </w:rPr>
        <w:t>职校生</w:t>
      </w:r>
      <w:commentRangeEnd w:id="41"/>
      <w:r>
        <w:commentReference w:id="41"/>
      </w:r>
      <w:r>
        <w:rPr>
          <w:rFonts w:hint="eastAsia" w:ascii="宋体" w:hAnsi="宋体" w:cs="宋体"/>
          <w:szCs w:val="21"/>
        </w:rPr>
        <w:t>角色社会化等方面有着重要的功能。校园文化活动积极引导学生投身于校园精神环境的构建中去，在潜移默化中影响学生的心理环境，进而培养学生健康、积极、乐观、自信的心理品质。当然，心理健康文化教育不可能立竿见影看到效果，而必须靠无数心理教育因素的积累。因为量只有积累到一定程度才会产生质的飞跃。学校始终注重全员、整体育人，在各类活动设计过程中始终围绕</w:t>
      </w:r>
      <w:commentRangeStart w:id="42"/>
      <w:r>
        <w:rPr>
          <w:rFonts w:hint="eastAsia" w:ascii="宋体" w:hAnsi="宋体" w:cs="宋体"/>
          <w:szCs w:val="21"/>
        </w:rPr>
        <w:t>促进学生心理和谐</w:t>
      </w:r>
      <w:commentRangeEnd w:id="42"/>
      <w:r>
        <w:commentReference w:id="42"/>
      </w:r>
      <w:r>
        <w:rPr>
          <w:rFonts w:hint="eastAsia" w:ascii="宋体" w:hAnsi="宋体" w:cs="宋体"/>
          <w:szCs w:val="21"/>
        </w:rPr>
        <w:t>这一中心，突出积极的心理体验在校园文化活动中的效能。如通过创新设计各种文体活动、专业竞赛活动，使学生树立竞争意识、培养生活</w:t>
      </w:r>
      <w:commentRangeStart w:id="43"/>
      <w:r>
        <w:rPr>
          <w:rFonts w:hint="eastAsia" w:ascii="宋体" w:hAnsi="宋体" w:cs="宋体"/>
          <w:szCs w:val="21"/>
        </w:rPr>
        <w:t>习惯</w:t>
      </w:r>
      <w:commentRangeEnd w:id="43"/>
      <w:r>
        <w:commentReference w:id="43"/>
      </w:r>
      <w:r>
        <w:rPr>
          <w:rFonts w:hint="eastAsia" w:ascii="宋体" w:hAnsi="宋体" w:cs="宋体"/>
          <w:szCs w:val="21"/>
        </w:rPr>
        <w:t>和</w:t>
      </w:r>
      <w:commentRangeStart w:id="44"/>
      <w:r>
        <w:rPr>
          <w:rFonts w:hint="eastAsia" w:ascii="宋体" w:hAnsi="宋体" w:cs="宋体"/>
          <w:szCs w:val="21"/>
        </w:rPr>
        <w:t>促进身心健康</w:t>
      </w:r>
      <w:commentRangeEnd w:id="44"/>
      <w:r>
        <w:commentReference w:id="44"/>
      </w:r>
      <w:r>
        <w:rPr>
          <w:rFonts w:hint="eastAsia" w:ascii="宋体" w:hAnsi="宋体" w:cs="宋体"/>
          <w:szCs w:val="21"/>
        </w:rPr>
        <w:t>等。</w:t>
      </w:r>
    </w:p>
    <w:p>
      <w:pPr>
        <w:spacing w:line="360" w:lineRule="exact"/>
        <w:ind w:firstLine="420" w:firstLineChars="200"/>
        <w:rPr>
          <w:rFonts w:ascii="宋体" w:hAnsi="宋体" w:cs="宋体"/>
          <w:szCs w:val="21"/>
        </w:rPr>
      </w:pPr>
      <w:r>
        <w:rPr>
          <w:rFonts w:hint="eastAsia" w:ascii="宋体" w:hAnsi="宋体" w:cs="宋体"/>
          <w:szCs w:val="21"/>
        </w:rPr>
        <w:t>正如著名设计师高超一写到：“第一次走入常艺校的校园，就有点惊异，继而是敬意。这个学校的领导竟然花这么多心血和精力来经营这个环境，这里的学生有福了。以我以前当学生的经历，真有点羡慕呢！其实,艺术的校园是不是都应该如此呢？对于学生，这是个实在的样板，教育着他们应该怎样对待我们身边的环境。如果，对于生活其中的环境，在有可能的情况下都不去尽责把它做得更美，怎能相信他或她会替别人营造出美的东西来呢？ ”</w:t>
      </w:r>
    </w:p>
    <w:p>
      <w:pPr>
        <w:spacing w:line="360" w:lineRule="exact"/>
        <w:ind w:firstLine="480"/>
        <w:jc w:val="left"/>
        <w:rPr>
          <w:rFonts w:ascii="黑体" w:hAnsi="黑体" w:eastAsia="黑体"/>
          <w:sz w:val="24"/>
          <w:szCs w:val="24"/>
        </w:rPr>
      </w:pPr>
      <w:bookmarkStart w:id="6" w:name="OLE_LINK17"/>
      <w:bookmarkStart w:id="7" w:name="OLE_LINK18"/>
      <w:r>
        <w:rPr>
          <w:rFonts w:hint="eastAsia" w:ascii="黑体" w:hAnsi="黑体" w:eastAsia="黑体"/>
          <w:sz w:val="24"/>
          <w:szCs w:val="24"/>
        </w:rPr>
        <w:t>五、幸福文化的理论基础</w:t>
      </w:r>
    </w:p>
    <w:bookmarkEnd w:id="6"/>
    <w:p>
      <w:pPr>
        <w:spacing w:line="360" w:lineRule="exact"/>
        <w:ind w:firstLine="420" w:firstLineChars="200"/>
        <w:jc w:val="left"/>
        <w:rPr>
          <w:rFonts w:ascii="宋体" w:hAnsi="宋体" w:cs="宋体"/>
          <w:szCs w:val="21"/>
        </w:rPr>
      </w:pPr>
      <w:r>
        <w:rPr>
          <w:rFonts w:hint="eastAsia" w:ascii="宋体" w:hAnsi="宋体" w:cs="宋体"/>
          <w:szCs w:val="21"/>
        </w:rPr>
        <w:t>当代职校生面对当前社会变革的大环境，人们的经济生活、价值观念、思维方式、人际关系等都发生着很大变化，因此，在学习、生活和社会适应等方面遇到各种困难和挫折时，容易出现各种心理问题和心理障碍。心理素质的薄弱已成为越来越多的职校生普遍存在的问题。作为职业学校德育工作者，优化职校生心理素质，增强其承受各种心理压力和处理心理危机的能力，</w:t>
      </w:r>
      <w:commentRangeStart w:id="45"/>
      <w:r>
        <w:rPr>
          <w:rFonts w:hint="eastAsia" w:ascii="宋体" w:hAnsi="宋体" w:cs="宋体"/>
          <w:szCs w:val="21"/>
        </w:rPr>
        <w:t>是提高他们心理和谐度和成长幸福感迫切要去研究和解决的课题。</w:t>
      </w:r>
      <w:commentRangeEnd w:id="45"/>
      <w:r>
        <w:commentReference w:id="45"/>
      </w:r>
    </w:p>
    <w:p>
      <w:pPr>
        <w:spacing w:line="360" w:lineRule="exact"/>
        <w:ind w:firstLine="420" w:firstLineChars="200"/>
        <w:jc w:val="left"/>
        <w:rPr>
          <w:rFonts w:ascii="宋体" w:hAnsi="宋体" w:cs="宋体"/>
          <w:szCs w:val="21"/>
        </w:rPr>
      </w:pPr>
      <w:r>
        <w:rPr>
          <w:rFonts w:hint="eastAsia" w:ascii="宋体" w:hAnsi="宋体" w:cs="宋体"/>
          <w:szCs w:val="21"/>
        </w:rPr>
        <w:t>当然，要做好“幸福文化”建设，我们就必须要了解其基本特征，这是“幸福文化”建设的前提。物质的满足无疑是人们的幸福感获得的基础，但从本质来说，我们的“幸福文化”</w:t>
      </w:r>
      <w:r>
        <w:rPr>
          <w:rFonts w:hint="eastAsia" w:ascii="宋体" w:hAnsi="宋体" w:cs="宋体"/>
          <w:szCs w:val="21"/>
          <w:vertAlign w:val="superscript"/>
        </w:rPr>
        <w:t>3</w:t>
      </w:r>
      <w:r>
        <w:rPr>
          <w:rFonts w:hint="eastAsia" w:ascii="宋体" w:hAnsi="宋体" w:cs="宋体"/>
          <w:szCs w:val="21"/>
        </w:rPr>
        <w:t>应该属于意识形态的范畴，更多的是个人理想和价值的实现等精神层面需求的满足。除此之外，综合现有研究成果中对“幸福文化”内涵的众多解释，其基本特征我们大致可归纳为以下三个方面。</w:t>
      </w:r>
    </w:p>
    <w:p>
      <w:pPr>
        <w:spacing w:line="360" w:lineRule="exact"/>
        <w:ind w:firstLine="482" w:firstLineChars="200"/>
        <w:jc w:val="left"/>
        <w:rPr>
          <w:rFonts w:ascii="宋体" w:hAnsi="宋体" w:cs="宋体"/>
          <w:b/>
          <w:bCs/>
          <w:sz w:val="24"/>
          <w:szCs w:val="24"/>
        </w:rPr>
      </w:pPr>
      <w:r>
        <w:rPr>
          <w:rFonts w:hint="eastAsia" w:ascii="宋体" w:hAnsi="宋体" w:cs="宋体"/>
          <w:b/>
          <w:bCs/>
          <w:sz w:val="24"/>
          <w:szCs w:val="24"/>
        </w:rPr>
        <w:t>（一）道德约束性</w:t>
      </w:r>
    </w:p>
    <w:p>
      <w:pPr>
        <w:spacing w:line="360" w:lineRule="exact"/>
        <w:ind w:firstLine="420" w:firstLineChars="200"/>
        <w:jc w:val="left"/>
        <w:rPr>
          <w:rFonts w:ascii="宋体" w:hAnsi="宋体" w:cs="宋体"/>
          <w:szCs w:val="21"/>
        </w:rPr>
      </w:pPr>
      <w:r>
        <w:rPr>
          <w:rFonts w:hint="eastAsia" w:ascii="宋体" w:hAnsi="宋体" w:cs="宋体"/>
          <w:szCs w:val="21"/>
        </w:rPr>
        <w:t>人们幸福感的实现必须是在一定的道德规范和原则范围内。古希腊伦理学家亚里士多德有一句名言：“幸福是符合德性的现实活动”</w:t>
      </w:r>
      <w:r>
        <w:rPr>
          <w:rFonts w:hint="eastAsia" w:ascii="宋体" w:hAnsi="宋体" w:cs="宋体"/>
          <w:szCs w:val="21"/>
          <w:vertAlign w:val="superscript"/>
        </w:rPr>
        <w:t>4</w:t>
      </w:r>
      <w:r>
        <w:rPr>
          <w:rFonts w:hint="eastAsia" w:ascii="宋体" w:hAnsi="宋体" w:cs="宋体"/>
          <w:szCs w:val="21"/>
        </w:rPr>
        <w:t>，即“幸福”必须是包含了真、善、美等道德追求的，并通过不断地自我完善和付诸于实际行动的产物。因此在我们</w:t>
      </w:r>
      <w:r>
        <w:commentReference w:id="46"/>
      </w:r>
      <w:r>
        <w:rPr>
          <w:rFonts w:hint="eastAsia" w:ascii="宋体" w:hAnsi="宋体" w:cs="宋体"/>
          <w:szCs w:val="21"/>
        </w:rPr>
        <w:t>“幸福文化”的建设中必须要对我们的学生进行道德的教育和规范。</w:t>
      </w:r>
    </w:p>
    <w:p>
      <w:pPr>
        <w:spacing w:line="360" w:lineRule="exact"/>
        <w:ind w:firstLine="482" w:firstLineChars="200"/>
        <w:jc w:val="left"/>
        <w:rPr>
          <w:rFonts w:ascii="宋体" w:hAnsi="宋体" w:cs="宋体"/>
          <w:b/>
          <w:bCs/>
          <w:sz w:val="24"/>
          <w:szCs w:val="24"/>
        </w:rPr>
      </w:pPr>
      <w:r>
        <w:rPr>
          <w:rFonts w:hint="eastAsia" w:ascii="宋体" w:hAnsi="宋体" w:cs="宋体"/>
          <w:b/>
          <w:bCs/>
          <w:sz w:val="24"/>
          <w:szCs w:val="24"/>
        </w:rPr>
        <w:t>（二）价值取向性</w:t>
      </w:r>
    </w:p>
    <w:p>
      <w:pPr>
        <w:spacing w:line="360" w:lineRule="exact"/>
        <w:ind w:firstLine="420" w:firstLineChars="200"/>
        <w:jc w:val="left"/>
        <w:rPr>
          <w:rFonts w:ascii="宋体" w:hAnsi="宋体" w:cs="宋体"/>
          <w:szCs w:val="21"/>
        </w:rPr>
      </w:pPr>
      <w:r>
        <w:rPr>
          <w:rFonts w:hint="eastAsia" w:ascii="宋体" w:hAnsi="宋体" w:cs="宋体"/>
          <w:szCs w:val="21"/>
        </w:rPr>
        <w:t>人们对幸福的追求其实也是追求和实现个人价值的体现。因为在人们追求幸福的过程中，他们会通过洞察社会现象，反思生存及生活状态，对照真、善、美等道德标准，进行善恶的评价和取舍，然后再付诸行动和实践。这说明，我们对学生的幸福教育也是帮助他们树立正确的人生观和价值观的过程。</w:t>
      </w:r>
    </w:p>
    <w:p>
      <w:pPr>
        <w:spacing w:line="360" w:lineRule="exact"/>
        <w:ind w:firstLine="482" w:firstLineChars="200"/>
        <w:jc w:val="left"/>
        <w:rPr>
          <w:rFonts w:ascii="宋体" w:hAnsi="宋体" w:cs="宋体"/>
          <w:b/>
          <w:bCs/>
          <w:sz w:val="24"/>
          <w:szCs w:val="24"/>
        </w:rPr>
      </w:pPr>
      <w:r>
        <w:rPr>
          <w:rFonts w:hint="eastAsia" w:ascii="宋体" w:hAnsi="宋体" w:cs="宋体"/>
          <w:b/>
          <w:bCs/>
          <w:sz w:val="24"/>
          <w:szCs w:val="24"/>
        </w:rPr>
        <w:t>（三）动态发展性</w:t>
      </w:r>
    </w:p>
    <w:p>
      <w:pPr>
        <w:spacing w:line="360" w:lineRule="exact"/>
        <w:ind w:firstLine="420" w:firstLineChars="200"/>
        <w:jc w:val="left"/>
        <w:rPr>
          <w:rFonts w:ascii="宋体" w:hAnsi="宋体" w:cs="宋体"/>
          <w:szCs w:val="21"/>
        </w:rPr>
      </w:pPr>
      <w:r>
        <w:rPr>
          <w:rFonts w:hint="eastAsia" w:ascii="宋体" w:hAnsi="宋体" w:cs="宋体"/>
          <w:szCs w:val="21"/>
        </w:rPr>
        <w:t>按照马斯洛需求层次理论，人的需要应该分为生理需要、安全需要、社交需要、尊重需要、自我实现需要五个层面，而我们</w:t>
      </w:r>
      <w:commentRangeStart w:id="47"/>
      <w:r>
        <w:rPr>
          <w:rFonts w:hint="eastAsia" w:ascii="宋体" w:hAnsi="宋体" w:cs="宋体"/>
          <w:szCs w:val="21"/>
        </w:rPr>
        <w:t>每个个体幸福的实现恰好体现在五种需要的追求过程之中。</w:t>
      </w:r>
      <w:commentRangeEnd w:id="47"/>
      <w:r>
        <w:commentReference w:id="47"/>
      </w:r>
      <w:r>
        <w:rPr>
          <w:rFonts w:hint="eastAsia" w:ascii="宋体" w:hAnsi="宋体" w:cs="宋体"/>
          <w:szCs w:val="21"/>
        </w:rPr>
        <w:t>因此，正如马克思主义哲学所认为的那样，任何事物都是在不断变化、发展的。我们每个人对幸福追求也是在动态发展过程中不断自我完善，最终收获</w:t>
      </w:r>
      <w:commentRangeStart w:id="48"/>
      <w:r>
        <w:rPr>
          <w:rFonts w:hint="eastAsia" w:ascii="宋体" w:hAnsi="宋体" w:cs="宋体"/>
          <w:szCs w:val="21"/>
        </w:rPr>
        <w:t>人生</w:t>
      </w:r>
      <w:commentRangeEnd w:id="48"/>
      <w:r>
        <w:commentReference w:id="48"/>
      </w:r>
      <w:r>
        <w:rPr>
          <w:rFonts w:hint="eastAsia" w:ascii="宋体" w:hAnsi="宋体" w:cs="宋体"/>
          <w:szCs w:val="21"/>
        </w:rPr>
        <w:t>幸福这一终极价值。</w:t>
      </w:r>
    </w:p>
    <w:p>
      <w:pPr>
        <w:spacing w:line="360" w:lineRule="exact"/>
        <w:ind w:firstLine="420" w:firstLineChars="200"/>
        <w:jc w:val="left"/>
        <w:rPr>
          <w:rFonts w:ascii="宋体" w:hAnsi="宋体" w:cs="宋体"/>
          <w:szCs w:val="21"/>
        </w:rPr>
      </w:pPr>
    </w:p>
    <w:bookmarkEnd w:id="7"/>
    <w:p>
      <w:pPr>
        <w:spacing w:line="360" w:lineRule="exact"/>
        <w:ind w:firstLine="640" w:firstLineChars="200"/>
        <w:jc w:val="center"/>
        <w:rPr>
          <w:rFonts w:ascii="黑体" w:eastAsia="黑体"/>
          <w:sz w:val="32"/>
          <w:szCs w:val="32"/>
        </w:rPr>
      </w:pPr>
    </w:p>
    <w:p>
      <w:pPr>
        <w:spacing w:line="360" w:lineRule="exact"/>
        <w:ind w:firstLine="640" w:firstLineChars="200"/>
        <w:jc w:val="center"/>
        <w:rPr>
          <w:rFonts w:ascii="黑体" w:eastAsia="黑体"/>
          <w:sz w:val="32"/>
          <w:szCs w:val="32"/>
        </w:rPr>
      </w:pPr>
      <w:r>
        <w:rPr>
          <w:rFonts w:hint="eastAsia" w:ascii="黑体" w:eastAsia="黑体"/>
          <w:sz w:val="32"/>
          <w:szCs w:val="32"/>
        </w:rPr>
        <w:t>第二节   校园“美”文化</w:t>
      </w:r>
    </w:p>
    <w:p>
      <w:pPr>
        <w:spacing w:line="360" w:lineRule="exact"/>
        <w:jc w:val="left"/>
        <w:rPr>
          <w:rFonts w:ascii="黑体" w:hAnsi="黑体" w:eastAsia="黑体"/>
          <w:bCs/>
          <w:sz w:val="24"/>
          <w:szCs w:val="24"/>
        </w:rPr>
      </w:pPr>
      <w:bookmarkStart w:id="8" w:name="OLE_LINK20"/>
      <w:r>
        <w:rPr>
          <w:rFonts w:hint="eastAsia" w:ascii="黑体" w:hAnsi="黑体" w:eastAsia="黑体"/>
          <w:bCs/>
          <w:sz w:val="24"/>
          <w:szCs w:val="24"/>
        </w:rPr>
        <w:t>一、背景分析</w:t>
      </w:r>
    </w:p>
    <w:p>
      <w:pPr>
        <w:spacing w:line="360" w:lineRule="exact"/>
        <w:ind w:firstLine="420" w:firstLineChars="200"/>
        <w:rPr>
          <w:rFonts w:ascii="宋体" w:hAnsi="宋体" w:cs="宋体"/>
          <w:szCs w:val="21"/>
        </w:rPr>
      </w:pPr>
      <w:r>
        <w:rPr>
          <w:rFonts w:hint="eastAsia" w:ascii="宋体" w:hAnsi="宋体" w:cs="宋体"/>
          <w:szCs w:val="21"/>
        </w:rPr>
        <w:t>校园文化是民族文化的重要组成部分，它关乎每个学生的身心成长健康、关乎每一所学校的长久良性发展</w:t>
      </w:r>
      <w:r>
        <w:commentReference w:id="49"/>
      </w:r>
      <w:r>
        <w:rPr>
          <w:rFonts w:hint="eastAsia" w:ascii="宋体" w:hAnsi="宋体" w:cs="宋体"/>
          <w:szCs w:val="21"/>
        </w:rPr>
        <w:t>。自古至今，人们从来没有停止过追求“美”的步伐，向往一切美好的事物。美能净化人们的心灵，美是我们意识的内在的部分，美激发所有向上向善的情怀，校园文化建设中不可或缺“美”文化的植入。校园“美”文化在校园文化的建设中占据极为重要的地位，它似和风细雨般对师生们的熏陶润物细无声。</w:t>
      </w:r>
    </w:p>
    <w:p>
      <w:pPr>
        <w:spacing w:line="360" w:lineRule="exact"/>
        <w:ind w:firstLine="420" w:firstLineChars="200"/>
        <w:rPr>
          <w:rFonts w:ascii="宋体" w:hAnsi="宋体" w:cs="宋体"/>
          <w:sz w:val="24"/>
          <w:szCs w:val="24"/>
          <w:shd w:val="clear" w:color="080000" w:fill="FFFFFF"/>
        </w:rPr>
      </w:pPr>
      <w:r>
        <w:rPr>
          <w:rFonts w:hint="eastAsia" w:ascii="宋体" w:hAnsi="宋体"/>
          <w:bCs/>
          <w:szCs w:val="21"/>
        </w:rPr>
        <w:t>常高艺作为一所艺术类的五年制高职校，专业建设具有鲜明的文化艺术特色，有别于其他理工科学校。学校</w:t>
      </w:r>
      <w:r>
        <w:rPr>
          <w:rFonts w:hint="eastAsia" w:ascii="宋体" w:hAnsi="宋体" w:cs="宋体"/>
          <w:szCs w:val="21"/>
          <w:shd w:val="clear" w:color="080000" w:fill="FFFFFF"/>
        </w:rPr>
        <w:t>秉承“崇艺、尚美”的校训，根据专业特点和艺术人才培养规律，力求将学校建成师生赖以学习、生存与发展的社区。</w:t>
      </w:r>
      <w:r>
        <w:rPr>
          <w:rFonts w:hint="eastAsia"/>
          <w:szCs w:val="21"/>
        </w:rPr>
        <w:t>这是一所专业的艺术学校，更是将“美”文化的建设和传播作为不懈追求的目标，因为</w:t>
      </w:r>
      <w:commentRangeStart w:id="50"/>
      <w:r>
        <w:rPr>
          <w:rFonts w:hint="eastAsia"/>
          <w:szCs w:val="21"/>
        </w:rPr>
        <w:t>“艺术”本身就意味着“创造”，</w:t>
      </w:r>
      <w:commentRangeEnd w:id="50"/>
      <w:r>
        <w:commentReference w:id="50"/>
      </w:r>
      <w:r>
        <w:rPr>
          <w:rFonts w:hint="eastAsia"/>
          <w:szCs w:val="21"/>
        </w:rPr>
        <w:t>艺术本身就意味着“美”。</w:t>
      </w:r>
    </w:p>
    <w:p>
      <w:pPr>
        <w:spacing w:line="360" w:lineRule="exact"/>
        <w:rPr>
          <w:rFonts w:ascii="黑体" w:hAnsi="黑体" w:eastAsia="黑体"/>
          <w:bCs/>
          <w:sz w:val="24"/>
          <w:szCs w:val="24"/>
        </w:rPr>
      </w:pPr>
      <w:r>
        <w:rPr>
          <w:rFonts w:hint="eastAsia" w:ascii="黑体" w:hAnsi="黑体" w:eastAsia="黑体"/>
          <w:bCs/>
          <w:sz w:val="24"/>
          <w:szCs w:val="24"/>
        </w:rPr>
        <w:t>二、意义和目的</w:t>
      </w:r>
    </w:p>
    <w:p>
      <w:pPr>
        <w:spacing w:line="360" w:lineRule="exact"/>
        <w:ind w:firstLine="420" w:firstLineChars="200"/>
        <w:rPr>
          <w:szCs w:val="21"/>
        </w:rPr>
      </w:pPr>
      <w:r>
        <w:rPr>
          <w:rFonts w:hint="eastAsia"/>
          <w:szCs w:val="21"/>
        </w:rPr>
        <w:t>校园“美”文化的建设就是坚持以人为本，通过以美育人、以美启智、以美优教，引领学生在优美的校园环境中，在创意的课程学习中，在内涵丰富的各类活动中，一起发现美、体验美、践行美、欣赏美、创造美，促进学生练就一双善于发现美的眼睛，不断感知和体味美好的学习生涯，为成就美好</w:t>
      </w:r>
      <w:commentRangeStart w:id="51"/>
      <w:r>
        <w:rPr>
          <w:rFonts w:hint="eastAsia"/>
          <w:szCs w:val="21"/>
        </w:rPr>
        <w:t>艺术</w:t>
      </w:r>
      <w:commentRangeEnd w:id="51"/>
      <w:r>
        <w:commentReference w:id="51"/>
      </w:r>
      <w:r>
        <w:rPr>
          <w:rFonts w:hint="eastAsia"/>
          <w:szCs w:val="21"/>
        </w:rPr>
        <w:t>人生奠基！</w:t>
      </w:r>
    </w:p>
    <w:p>
      <w:pPr>
        <w:spacing w:line="360" w:lineRule="exact"/>
        <w:ind w:firstLine="420" w:firstLineChars="200"/>
        <w:rPr>
          <w:rFonts w:ascii="宋体" w:hAnsi="宋体"/>
          <w:bCs/>
          <w:szCs w:val="21"/>
        </w:rPr>
      </w:pPr>
      <w:r>
        <w:rPr>
          <w:rFonts w:hint="eastAsia"/>
          <w:szCs w:val="21"/>
        </w:rPr>
        <w:t>校园“美”文化的建设在我们这样一个专业性艺术学校显得尤为重要，才能使广大师生们不断发现美、感知美、提炼美，从而运用于更多的专业艺术创作中去。没有对美的感悟，没有对生活的热爱，怎能在艺术的海洋中激流勇进？</w:t>
      </w:r>
      <w:r>
        <w:rPr>
          <w:rFonts w:hint="eastAsia" w:ascii="宋体" w:hAnsi="宋体"/>
          <w:bCs/>
          <w:szCs w:val="21"/>
        </w:rPr>
        <w:t>通过营造一个充满艺术美的校园物质和精神空间，提升学生们的学习兴趣、陶冶广大师生的艺术情操、激发师生们的艺术创作热情、从而创建一个和谐、生机、人文、艺术、美好的校园文化氛围，</w:t>
      </w:r>
      <w:commentRangeStart w:id="52"/>
      <w:r>
        <w:rPr>
          <w:rFonts w:hint="eastAsia" w:ascii="宋体" w:hAnsi="宋体"/>
          <w:bCs/>
          <w:szCs w:val="21"/>
        </w:rPr>
        <w:t>激发和释放每位师生“崇艺尚美”的情怀和能力。</w:t>
      </w:r>
      <w:commentRangeEnd w:id="52"/>
      <w:r>
        <w:commentReference w:id="52"/>
      </w:r>
    </w:p>
    <w:bookmarkEnd w:id="8"/>
    <w:p>
      <w:pPr>
        <w:spacing w:line="360" w:lineRule="exact"/>
        <w:ind w:firstLine="480"/>
        <w:rPr>
          <w:rFonts w:ascii="黑体" w:hAnsi="黑体" w:eastAsia="黑体"/>
          <w:bCs/>
          <w:sz w:val="24"/>
          <w:szCs w:val="24"/>
        </w:rPr>
      </w:pPr>
      <w:r>
        <w:rPr>
          <w:rFonts w:hint="eastAsia" w:ascii="黑体" w:hAnsi="黑体" w:eastAsia="黑体"/>
          <w:bCs/>
          <w:sz w:val="24"/>
          <w:szCs w:val="24"/>
        </w:rPr>
        <w:t>三、实施过程</w:t>
      </w:r>
    </w:p>
    <w:p>
      <w:pPr>
        <w:spacing w:line="360" w:lineRule="exact"/>
        <w:ind w:firstLine="480"/>
        <w:rPr>
          <w:rFonts w:ascii="宋体" w:hAnsi="宋体" w:cs="宋体"/>
          <w:b/>
          <w:sz w:val="24"/>
          <w:szCs w:val="24"/>
        </w:rPr>
      </w:pPr>
      <w:r>
        <w:rPr>
          <w:rFonts w:hint="eastAsia" w:ascii="宋体" w:hAnsi="宋体" w:cs="宋体"/>
          <w:b/>
          <w:sz w:val="24"/>
          <w:szCs w:val="24"/>
        </w:rPr>
        <w:t>（一）景观之美</w:t>
      </w:r>
    </w:p>
    <w:p>
      <w:pPr>
        <w:spacing w:line="360" w:lineRule="exact"/>
        <w:ind w:firstLine="420" w:firstLineChars="200"/>
        <w:rPr>
          <w:szCs w:val="21"/>
        </w:rPr>
      </w:pPr>
      <w:r>
        <w:rPr>
          <w:rFonts w:hint="eastAsia"/>
          <w:szCs w:val="21"/>
        </w:rPr>
        <w:t>景观之美，即为校园“美”文化的硬件条件。优美宜人的美丽校园景观为广大师生的学习和生活提供了最佳的物质和精神保障，为学生们的身心健康成长提供了良好的现实平台，培养学生们对“美”的认知和感悟能力。</w:t>
      </w:r>
      <w:r>
        <w:rPr>
          <w:rFonts w:hint="eastAsia"/>
          <w:szCs w:val="24"/>
        </w:rPr>
        <w:t>校园是一个传播文化，陶冶情操，培养学生修养的地方。</w:t>
      </w:r>
      <w:r>
        <w:rPr>
          <w:rFonts w:hint="eastAsia"/>
          <w:szCs w:val="21"/>
        </w:rPr>
        <w:t>校园景观之美涉及到学校的每一栋建筑、每一处节点，同时也折射出不同学校的办学治学之道、历史文化底蕴。</w:t>
      </w:r>
    </w:p>
    <w:p>
      <w:pPr>
        <w:spacing w:line="360" w:lineRule="exact"/>
        <w:ind w:firstLine="420" w:firstLineChars="200"/>
        <w:rPr>
          <w:rFonts w:ascii="宋体" w:hAnsi="宋体"/>
          <w:szCs w:val="21"/>
        </w:rPr>
      </w:pPr>
      <w:r>
        <w:rPr>
          <w:rFonts w:hint="eastAsia" w:ascii="宋体" w:hAnsi="宋体"/>
          <w:szCs w:val="21"/>
        </w:rPr>
        <w:t>学校秉承对“美”文化的追求，始终将“景观之‘美’”融入到塑造美丽校园的探索和实践中去，营造了无数备受师生喜爱的校园美景。</w:t>
      </w:r>
    </w:p>
    <w:p>
      <w:pPr>
        <w:spacing w:line="360" w:lineRule="exact"/>
        <w:ind w:left="420" w:leftChars="200"/>
        <w:rPr>
          <w:rFonts w:ascii="宋体" w:hAnsi="宋体" w:cs="宋体"/>
          <w:szCs w:val="21"/>
        </w:rPr>
      </w:pPr>
      <w:r>
        <w:rPr>
          <w:rFonts w:hint="eastAsia" w:ascii="宋体" w:hAnsi="宋体" w:cs="宋体"/>
          <w:szCs w:val="21"/>
        </w:rPr>
        <w:t>1.寻找校园环境设计的“芯脏”——外芯与内芯。</w:t>
      </w:r>
    </w:p>
    <w:p>
      <w:pPr>
        <w:spacing w:line="360" w:lineRule="exact"/>
        <w:ind w:firstLine="420" w:firstLineChars="200"/>
        <w:rPr>
          <w:rFonts w:ascii="宋体" w:hAnsi="宋体"/>
          <w:szCs w:val="21"/>
        </w:rPr>
      </w:pPr>
      <w:r>
        <w:rPr>
          <w:rFonts w:hint="eastAsia" w:ascii="宋体" w:hAnsi="宋体"/>
          <w:szCs w:val="21"/>
        </w:rPr>
        <w:t>外芯，即校园景观设计的核心视觉要素。内芯则是怀揣一颗真芯，真诚地从学生端的需求出发，一切为了他们着想，发自内心，带着情感与对生活的热诚去设计的一颗“真芯”。常高艺在校领导班子的带领下，秉承NCA（常高艺简称）的蓝海战略，将“海洋之芯”之一设计元素巧妙地融入于校园景观的设计中。海洋元素的运用之于学生的魅力：永恒的美丽、神秘、博大、自然、航行与未来感。</w:t>
      </w:r>
    </w:p>
    <w:p>
      <w:pPr>
        <w:spacing w:line="360" w:lineRule="exact"/>
        <w:ind w:firstLine="420" w:firstLineChars="200"/>
        <w:rPr>
          <w:rFonts w:ascii="宋体" w:hAnsi="宋体"/>
          <w:szCs w:val="21"/>
        </w:rPr>
      </w:pPr>
      <w:r>
        <w:rPr>
          <w:rFonts w:hint="eastAsia" w:ascii="宋体" w:hAnsi="宋体"/>
          <w:szCs w:val="21"/>
        </w:rPr>
        <w:t>（1）常高艺校门——常高艺的校园海洋景观之“美”</w:t>
      </w:r>
      <w:commentRangeStart w:id="53"/>
      <w:r>
        <w:rPr>
          <w:rFonts w:hint="eastAsia" w:ascii="宋体" w:hAnsi="宋体"/>
          <w:szCs w:val="21"/>
        </w:rPr>
        <w:t>在</w:t>
      </w:r>
      <w:commentRangeEnd w:id="53"/>
      <w:r>
        <w:commentReference w:id="53"/>
      </w:r>
      <w:r>
        <w:rPr>
          <w:rFonts w:hint="eastAsia" w:ascii="宋体" w:hAnsi="宋体"/>
          <w:szCs w:val="21"/>
        </w:rPr>
        <w:t>见到</w:t>
      </w:r>
      <w:commentRangeStart w:id="54"/>
      <w:r>
        <w:rPr>
          <w:rFonts w:hint="eastAsia" w:ascii="宋体" w:hAnsi="宋体"/>
          <w:szCs w:val="21"/>
        </w:rPr>
        <w:t>“她”</w:t>
      </w:r>
      <w:commentRangeEnd w:id="54"/>
      <w:r>
        <w:commentReference w:id="54"/>
      </w:r>
      <w:r>
        <w:rPr>
          <w:rFonts w:hint="eastAsia" w:ascii="宋体" w:hAnsi="宋体"/>
          <w:szCs w:val="21"/>
        </w:rPr>
        <w:t>的第一眼便深入人心，NCA校门的设计犹如知识海洋中升起的梦想风帆，乘风破浪，驶向理想的彼岸，激励着一届又一届学子们（图2-1）。</w:t>
      </w:r>
    </w:p>
    <w:p>
      <w:pPr>
        <w:spacing w:line="360" w:lineRule="exact"/>
        <w:ind w:firstLine="420" w:firstLineChars="200"/>
        <w:rPr>
          <w:rFonts w:ascii="宋体" w:hAnsi="宋体"/>
          <w:szCs w:val="21"/>
        </w:rPr>
      </w:pPr>
      <w:r>
        <w:rPr>
          <w:rFonts w:hint="eastAsia" w:ascii="宋体" w:hAnsi="宋体"/>
          <w:szCs w:val="21"/>
        </w:rPr>
        <w:t>（2）校园摇滚音乐舞台——校园的摇滚音乐舞台的设计也是对“海洋之芯”元素的有力诠释——坚实的船身上扬起三面艺术的风帆，红白蓝三色欢呼跳跃，是学生们美丽歌声舞影的</w:t>
      </w:r>
      <w:commentRangeStart w:id="55"/>
      <w:r>
        <w:rPr>
          <w:rFonts w:hint="eastAsia" w:ascii="宋体" w:hAnsi="宋体"/>
          <w:szCs w:val="21"/>
        </w:rPr>
        <w:t>象征</w:t>
      </w:r>
      <w:commentRangeEnd w:id="55"/>
      <w:r>
        <w:commentReference w:id="55"/>
      </w:r>
      <w:r>
        <w:rPr>
          <w:rFonts w:hint="eastAsia" w:ascii="宋体" w:hAnsi="宋体"/>
          <w:szCs w:val="21"/>
        </w:rPr>
        <w:t>（图2-2）。每年的“K-SHOW”校园音乐节在这里举办，摇滚音乐舞台见证了</w:t>
      </w:r>
      <w:commentRangeStart w:id="56"/>
      <w:r>
        <w:rPr>
          <w:rFonts w:hint="eastAsia" w:ascii="宋体" w:hAnsi="宋体"/>
          <w:szCs w:val="21"/>
        </w:rPr>
        <w:t>无数学生的青春美好时光，</w:t>
      </w:r>
      <w:commentRangeEnd w:id="56"/>
      <w:r>
        <w:commentReference w:id="56"/>
      </w:r>
      <w:r>
        <w:rPr>
          <w:rFonts w:hint="eastAsia" w:ascii="宋体" w:hAnsi="宋体"/>
          <w:szCs w:val="21"/>
        </w:rPr>
        <w:t>它是</w:t>
      </w:r>
      <w:commentRangeStart w:id="57"/>
      <w:r>
        <w:rPr>
          <w:rFonts w:hint="eastAsia" w:ascii="宋体" w:hAnsi="宋体"/>
          <w:szCs w:val="21"/>
        </w:rPr>
        <w:t>学生</w:t>
      </w:r>
      <w:commentRangeEnd w:id="57"/>
      <w:r>
        <w:commentReference w:id="57"/>
      </w:r>
      <w:r>
        <w:rPr>
          <w:rFonts w:hint="eastAsia" w:ascii="宋体" w:hAnsi="宋体"/>
          <w:szCs w:val="21"/>
        </w:rPr>
        <w:t>展示自我、释放激情的校园舞台更是孩子们共享的欢乐成长平台。</w:t>
      </w:r>
    </w:p>
    <w:p>
      <w:pPr>
        <w:spacing w:line="360" w:lineRule="exact"/>
        <w:ind w:firstLine="420" w:firstLineChars="200"/>
        <w:rPr>
          <w:rFonts w:ascii="宋体" w:hAnsi="宋体"/>
          <w:szCs w:val="21"/>
        </w:rPr>
      </w:pPr>
      <w:r>
        <w:pict>
          <v:rect id="文本框 1" o:spid="_x0000_s1026" o:spt="1" style="position:absolute;left:0pt;margin-left:-8.2pt;margin-top:37.7pt;height:152.65pt;width:434.9pt;mso-wrap-distance-bottom:0pt;mso-wrap-distance-top:0pt;z-index:251658240;mso-width-relative:page;mso-height-relative:page;" stroked="f" coordsize="21600,21600" o:gfxdata="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BT7PaL2AAAAAoBAAAP&#10;AAAAAAAAAAEAIAAAACIAAABkcnMvZG93bnJldi54bWxQSwECFAAUAAAACACHTuJAKnZ3yaYBAAAp&#10;AwAADgAAAAAAAAABACAAAAAnAQAAZHJzL2Uyb0RvYy54bWxQSwUGAAAAAAYABgBZAQAAPwUAAAAA&#10;">
            <v:path/>
            <v:fill focussize="0,0"/>
            <v:stroke on="f"/>
            <v:imagedata o:title=""/>
            <o:lock v:ext="edit"/>
            <v:textbox>
              <w:txbxContent>
                <w:p>
                  <w:r>
                    <w:drawing>
                      <wp:inline distT="0" distB="0" distL="114300" distR="114300">
                        <wp:extent cx="2617470" cy="1479550"/>
                        <wp:effectExtent l="0" t="0" r="3810" b="1397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5">
                                  <a:lum/>
                                </a:blip>
                                <a:stretch>
                                  <a:fillRect/>
                                </a:stretch>
                              </pic:blipFill>
                              <pic:spPr>
                                <a:xfrm>
                                  <a:off x="0" y="0"/>
                                  <a:ext cx="2617470" cy="1479550"/>
                                </a:xfrm>
                                <a:prstGeom prst="rect">
                                  <a:avLst/>
                                </a:prstGeom>
                                <a:noFill/>
                                <a:ln w="9525">
                                  <a:noFill/>
                                </a:ln>
                              </pic:spPr>
                            </pic:pic>
                          </a:graphicData>
                        </a:graphic>
                      </wp:inline>
                    </w:drawing>
                  </w:r>
                  <w:r>
                    <w:drawing>
                      <wp:inline distT="0" distB="0" distL="114300" distR="114300">
                        <wp:extent cx="2628900" cy="1479550"/>
                        <wp:effectExtent l="0" t="0" r="7620" b="1397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6">
                                  <a:lum/>
                                </a:blip>
                                <a:stretch>
                                  <a:fillRect/>
                                </a:stretch>
                              </pic:blipFill>
                              <pic:spPr>
                                <a:xfrm>
                                  <a:off x="0" y="0"/>
                                  <a:ext cx="2628900" cy="1479550"/>
                                </a:xfrm>
                                <a:prstGeom prst="rect">
                                  <a:avLst/>
                                </a:prstGeom>
                                <a:noFill/>
                                <a:ln w="9525">
                                  <a:noFill/>
                                </a:ln>
                              </pic:spPr>
                            </pic:pic>
                          </a:graphicData>
                        </a:graphic>
                      </wp:inline>
                    </w:drawing>
                  </w:r>
                </w:p>
                <w:p>
                  <w:pPr>
                    <w:rPr>
                      <w:sz w:val="18"/>
                      <w:szCs w:val="20"/>
                    </w:rPr>
                  </w:pPr>
                  <w:r>
                    <w:rPr>
                      <w:rFonts w:hint="eastAsia"/>
                      <w:sz w:val="18"/>
                      <w:szCs w:val="20"/>
                    </w:rPr>
                    <w:t>图2-1：</w:t>
                  </w:r>
                  <w:r>
                    <w:rPr>
                      <w:rFonts w:hint="eastAsia"/>
                      <w:color w:val="FF0000"/>
                      <w:sz w:val="18"/>
                      <w:szCs w:val="20"/>
                    </w:rPr>
                    <w:t xml:space="preserve">常高艺校门（换一张） </w:t>
                  </w:r>
                  <w:r>
                    <w:rPr>
                      <w:rFonts w:hint="eastAsia"/>
                      <w:sz w:val="18"/>
                      <w:szCs w:val="20"/>
                    </w:rPr>
                    <w:t xml:space="preserve">                             图2-2：校园摇滚音乐舞台</w:t>
                  </w:r>
                </w:p>
                <w:p/>
              </w:txbxContent>
            </v:textbox>
            <w10:wrap type="topAndBottom"/>
          </v:rect>
        </w:pict>
      </w:r>
      <w:r>
        <w:rPr>
          <w:rFonts w:hint="eastAsia" w:ascii="宋体" w:hAnsi="宋体"/>
          <w:szCs w:val="21"/>
        </w:rPr>
        <w:t>（3）“创美客能量补给站”——“创美客能量补给站”是校园吃货的最爱集中营，在这里除了美食更有令人心旷神怡的就餐环境，“海洋之芯”的设计元素散落在补给站的各个</w:t>
      </w:r>
      <w:r>
        <w:pict>
          <v:rect id="文本框 5" o:spid="_x0000_s1031" o:spt="1" style="position:absolute;left:0pt;margin-left:248.85pt;margin-top:36.8pt;height:663.25pt;width:168.35pt;mso-wrap-distance-bottom:0pt;mso-wrap-distance-left:9pt;mso-wrap-distance-right:9pt;mso-wrap-distance-top:0pt;z-index:251659264;mso-width-relative:page;mso-height-relative:page;" stroked="f" coordsize="21600,21600" o:gfxdata="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vBOyS2AAAAAsB&#10;AAAPAAAAAAAAAAEAIAAAACIAAABkcnMvZG93bnJldi54bWxQSwECFAAUAAAACACHTuJA4606qqkB&#10;AAApAwAADgAAAAAAAAABACAAAAAnAQAAZHJzL2Uyb0RvYy54bWxQSwUGAAAAAAYABgBZAQAAQgUA&#10;AAAA&#10;">
            <v:path/>
            <v:fill focussize="0,0"/>
            <v:stroke on="f"/>
            <v:imagedata o:title=""/>
            <o:lock v:ext="edit"/>
            <v:textbox>
              <w:txbxContent>
                <w:p>
                  <w:r>
                    <w:drawing>
                      <wp:inline distT="0" distB="0" distL="114300" distR="114300">
                        <wp:extent cx="2015490" cy="1133475"/>
                        <wp:effectExtent l="0" t="0" r="11430" b="952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7">
                                  <a:lum/>
                                </a:blip>
                                <a:stretch>
                                  <a:fillRect/>
                                </a:stretch>
                              </pic:blipFill>
                              <pic:spPr>
                                <a:xfrm>
                                  <a:off x="0" y="0"/>
                                  <a:ext cx="2015490" cy="1133475"/>
                                </a:xfrm>
                                <a:prstGeom prst="rect">
                                  <a:avLst/>
                                </a:prstGeom>
                                <a:noFill/>
                                <a:ln w="9525">
                                  <a:noFill/>
                                </a:ln>
                              </pic:spPr>
                            </pic:pic>
                          </a:graphicData>
                        </a:graphic>
                      </wp:inline>
                    </w:drawing>
                  </w:r>
                </w:p>
                <w:p>
                  <w:pPr>
                    <w:rPr>
                      <w:sz w:val="18"/>
                      <w:szCs w:val="20"/>
                    </w:rPr>
                  </w:pPr>
                  <w:r>
                    <w:rPr>
                      <w:rFonts w:hint="eastAsia"/>
                      <w:sz w:val="18"/>
                      <w:szCs w:val="20"/>
                    </w:rPr>
                    <w:t>图2-3：校园能量补给站</w:t>
                  </w:r>
                </w:p>
                <w:p>
                  <w:r>
                    <w:drawing>
                      <wp:inline distT="0" distB="0" distL="114300" distR="114300">
                        <wp:extent cx="2022475" cy="1513840"/>
                        <wp:effectExtent l="0" t="0" r="4445" b="10160"/>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8">
                                  <a:lum/>
                                </a:blip>
                                <a:stretch>
                                  <a:fillRect/>
                                </a:stretch>
                              </pic:blipFill>
                              <pic:spPr>
                                <a:xfrm>
                                  <a:off x="0" y="0"/>
                                  <a:ext cx="2022475" cy="1513840"/>
                                </a:xfrm>
                                <a:prstGeom prst="rect">
                                  <a:avLst/>
                                </a:prstGeom>
                                <a:noFill/>
                                <a:ln w="9525">
                                  <a:noFill/>
                                </a:ln>
                              </pic:spPr>
                            </pic:pic>
                          </a:graphicData>
                        </a:graphic>
                      </wp:inline>
                    </w:drawing>
                  </w:r>
                </w:p>
                <w:p>
                  <w:pPr>
                    <w:rPr>
                      <w:sz w:val="18"/>
                      <w:szCs w:val="20"/>
                    </w:rPr>
                  </w:pPr>
                  <w:r>
                    <w:rPr>
                      <w:rFonts w:hint="eastAsia"/>
                      <w:sz w:val="18"/>
                      <w:szCs w:val="20"/>
                    </w:rPr>
                    <w:t>图2-4：报告厅</w:t>
                  </w:r>
                </w:p>
                <w:p>
                  <w:r>
                    <w:drawing>
                      <wp:inline distT="0" distB="0" distL="114300" distR="114300">
                        <wp:extent cx="2195195" cy="1231265"/>
                        <wp:effectExtent l="0" t="0" r="14605" b="317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9">
                                  <a:lum/>
                                </a:blip>
                                <a:stretch>
                                  <a:fillRect/>
                                </a:stretch>
                              </pic:blipFill>
                              <pic:spPr>
                                <a:xfrm>
                                  <a:off x="0" y="0"/>
                                  <a:ext cx="2195195" cy="1231265"/>
                                </a:xfrm>
                                <a:prstGeom prst="rect">
                                  <a:avLst/>
                                </a:prstGeom>
                                <a:noFill/>
                                <a:ln w="9525">
                                  <a:noFill/>
                                </a:ln>
                              </pic:spPr>
                            </pic:pic>
                          </a:graphicData>
                        </a:graphic>
                      </wp:inline>
                    </w:drawing>
                  </w:r>
                </w:p>
                <w:p>
                  <w:pPr>
                    <w:rPr>
                      <w:rFonts w:ascii="宋体" w:hAnsi="宋体"/>
                      <w:sz w:val="18"/>
                      <w:szCs w:val="18"/>
                    </w:rPr>
                  </w:pPr>
                  <w:r>
                    <w:rPr>
                      <w:rFonts w:hint="eastAsia"/>
                      <w:sz w:val="18"/>
                      <w:szCs w:val="18"/>
                    </w:rPr>
                    <w:t>图2-5：</w:t>
                  </w:r>
                  <w:r>
                    <w:rPr>
                      <w:rFonts w:hint="eastAsia" w:ascii="宋体" w:hAnsi="宋体"/>
                      <w:sz w:val="18"/>
                      <w:szCs w:val="18"/>
                    </w:rPr>
                    <w:t>蓝海湾书式生活悦读坊</w:t>
                  </w:r>
                </w:p>
                <w:p>
                  <w:r>
                    <w:drawing>
                      <wp:inline distT="0" distB="0" distL="114300" distR="114300">
                        <wp:extent cx="2033905" cy="1357630"/>
                        <wp:effectExtent l="0" t="0" r="8255" b="13970"/>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10">
                                  <a:lum/>
                                </a:blip>
                                <a:stretch>
                                  <a:fillRect/>
                                </a:stretch>
                              </pic:blipFill>
                              <pic:spPr>
                                <a:xfrm>
                                  <a:off x="0" y="0"/>
                                  <a:ext cx="2033905" cy="1357630"/>
                                </a:xfrm>
                                <a:prstGeom prst="rect">
                                  <a:avLst/>
                                </a:prstGeom>
                                <a:noFill/>
                                <a:ln w="9525">
                                  <a:noFill/>
                                </a:ln>
                              </pic:spPr>
                            </pic:pic>
                          </a:graphicData>
                        </a:graphic>
                      </wp:inline>
                    </w:drawing>
                  </w:r>
                </w:p>
                <w:p>
                  <w:r>
                    <w:rPr>
                      <w:rFonts w:hint="eastAsia" w:ascii="宋体" w:hAnsi="宋体" w:cs="宋体"/>
                      <w:sz w:val="18"/>
                      <w:szCs w:val="18"/>
                    </w:rPr>
                    <w:t>图2-6：蓝海湾书式生活悦读坊</w:t>
                  </w:r>
                </w:p>
                <w:p>
                  <w:r>
                    <w:rPr>
                      <w:rFonts w:hint="eastAsia" w:ascii="宋体" w:hAnsi="宋体"/>
                      <w:sz w:val="24"/>
                    </w:rPr>
                    <w:drawing>
                      <wp:inline distT="0" distB="0" distL="114300" distR="114300">
                        <wp:extent cx="2040890" cy="1457960"/>
                        <wp:effectExtent l="0" t="0" r="1270" b="508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1">
                                  <a:lum/>
                                </a:blip>
                                <a:stretch>
                                  <a:fillRect/>
                                </a:stretch>
                              </pic:blipFill>
                              <pic:spPr>
                                <a:xfrm>
                                  <a:off x="0" y="0"/>
                                  <a:ext cx="2040890" cy="1457960"/>
                                </a:xfrm>
                                <a:prstGeom prst="rect">
                                  <a:avLst/>
                                </a:prstGeom>
                                <a:noFill/>
                                <a:ln w="9525">
                                  <a:noFill/>
                                </a:ln>
                              </pic:spPr>
                            </pic:pic>
                          </a:graphicData>
                        </a:graphic>
                      </wp:inline>
                    </w:drawing>
                  </w:r>
                </w:p>
                <w:p>
                  <w:pPr>
                    <w:rPr>
                      <w:sz w:val="18"/>
                      <w:szCs w:val="20"/>
                    </w:rPr>
                  </w:pPr>
                  <w:r>
                    <w:rPr>
                      <w:rFonts w:hint="eastAsia"/>
                      <w:sz w:val="18"/>
                      <w:szCs w:val="20"/>
                    </w:rPr>
                    <w:t>图2-7：蓬皮杜艺术码头</w:t>
                  </w:r>
                </w:p>
              </w:txbxContent>
            </v:textbox>
            <w10:wrap type="square"/>
          </v:rect>
        </w:pict>
      </w:r>
      <w:r>
        <w:rPr>
          <w:rFonts w:hint="eastAsia" w:ascii="宋体" w:hAnsi="宋体"/>
          <w:szCs w:val="21"/>
        </w:rPr>
        <w:t>角落（图2-3）。蓝色、瞭望塔、救生圈、皮划艇等海洋元素的植入使整个空间瞬间活跃起来，加之学生的作业展示墙、涂鸦墙、可爱玩偶、温馨灯饰、彩色桌椅的点缀极大程度丰富了师生们的感官世界，如此美丽温馨的就餐环境赢得了广大师生的称赞。</w:t>
      </w:r>
    </w:p>
    <w:p>
      <w:pPr>
        <w:spacing w:line="360" w:lineRule="exact"/>
        <w:ind w:firstLine="420" w:firstLineChars="200"/>
        <w:rPr>
          <w:rFonts w:ascii="宋体" w:hAnsi="宋体"/>
          <w:szCs w:val="21"/>
        </w:rPr>
      </w:pPr>
      <w:r>
        <w:rPr>
          <w:rFonts w:hint="eastAsia" w:ascii="宋体" w:hAnsi="宋体"/>
          <w:szCs w:val="21"/>
        </w:rPr>
        <w:t>（4）校园报告厅——报告厅的设计也没有离开对海洋元素的呈现，一面巨大的背景装饰灯箱画为大家展示了海洋的辽阔和壮美（图2-4）。</w:t>
      </w:r>
    </w:p>
    <w:p>
      <w:pPr>
        <w:spacing w:line="360" w:lineRule="exact"/>
        <w:ind w:firstLine="420" w:firstLineChars="200"/>
        <w:rPr>
          <w:rFonts w:ascii="宋体" w:hAnsi="宋体"/>
          <w:szCs w:val="21"/>
        </w:rPr>
      </w:pPr>
      <w:r>
        <w:rPr>
          <w:rFonts w:hint="eastAsia" w:ascii="宋体" w:hAnsi="宋体"/>
          <w:szCs w:val="21"/>
        </w:rPr>
        <w:t>（5）蓝海湾书式生活坊——是一处将“海洋之芯”文化展现</w:t>
      </w:r>
      <w:commentRangeStart w:id="58"/>
      <w:r>
        <w:rPr>
          <w:rFonts w:hint="eastAsia" w:ascii="宋体" w:hAnsi="宋体"/>
          <w:szCs w:val="21"/>
        </w:rPr>
        <w:t>地</w:t>
      </w:r>
      <w:commentRangeEnd w:id="58"/>
      <w:r>
        <w:commentReference w:id="58"/>
      </w:r>
      <w:r>
        <w:rPr>
          <w:rFonts w:hint="eastAsia" w:ascii="宋体" w:hAnsi="宋体"/>
          <w:szCs w:val="21"/>
        </w:rPr>
        <w:t>淋漓尽致的校园书坊。她是校园最受欢迎的空间，她文艺而不失小资，她惬意而不失情调，她独特而不失创意，她是一处绝佳的阅读、冥想的校园空间。这里有古老的破旧小木船；这里有可爱的小布鱼；这里有渔网、海星、救生圈；这里有低矮而温馨的船舱，享受阅读的乐趣；这里还有绚烂多彩的海洋主题墙绘，见证NCA白天鹅的美丽蜕变......（图2-5、2-6）</w:t>
      </w:r>
      <w:commentRangeStart w:id="59"/>
      <w:r>
        <w:rPr>
          <w:rFonts w:hint="eastAsia" w:ascii="宋体" w:hAnsi="宋体"/>
          <w:szCs w:val="21"/>
        </w:rPr>
        <w:t>学生</w:t>
      </w:r>
      <w:commentRangeEnd w:id="59"/>
      <w:r>
        <w:commentReference w:id="59"/>
      </w:r>
      <w:r>
        <w:rPr>
          <w:rFonts w:hint="eastAsia" w:ascii="宋体" w:hAnsi="宋体"/>
          <w:szCs w:val="21"/>
        </w:rPr>
        <w:t>们将创意和创作洒落在这个空间的每个角落：彩绘轮胎、彩绘灯具、布艺小鱼等等。</w:t>
      </w:r>
    </w:p>
    <w:p>
      <w:pPr>
        <w:spacing w:line="360" w:lineRule="exact"/>
        <w:ind w:firstLine="420" w:firstLineChars="200"/>
        <w:rPr>
          <w:szCs w:val="21"/>
        </w:rPr>
      </w:pPr>
      <w:r>
        <w:rPr>
          <w:rFonts w:hint="eastAsia" w:ascii="宋体" w:hAnsi="宋体"/>
          <w:szCs w:val="21"/>
        </w:rPr>
        <w:t>（6）蓬皮杜艺术码头——它的设计独具一格，创意源于对法国</w:t>
      </w:r>
      <w:r>
        <w:rPr>
          <w:szCs w:val="21"/>
        </w:rPr>
        <w:t>乔治·蓬皮杜国家艺术文化中心</w:t>
      </w:r>
      <w:r>
        <w:rPr>
          <w:rFonts w:hint="eastAsia" w:ascii="宋体" w:hAnsi="宋体"/>
          <w:szCs w:val="21"/>
        </w:rPr>
        <w:t>设计的解读，斑斓炫酷的外表赢得了广大师生们的喜爱。</w:t>
      </w:r>
      <w:r>
        <w:rPr>
          <w:rFonts w:hint="eastAsia"/>
          <w:szCs w:val="21"/>
        </w:rPr>
        <w:t>蓬皮杜码头的外立面设计借鉴了钢架元素和彩色管道元素，但是设计者传达出的不仅</w:t>
      </w:r>
      <w:r>
        <w:rPr>
          <w:rFonts w:hint="eastAsia" w:ascii="Arial" w:hAnsi="Arial" w:cs="Arial"/>
          <w:szCs w:val="21"/>
          <w:shd w:val="clear" w:color="auto" w:fill="FFFFFF"/>
        </w:rPr>
        <w:t>仅是一个形的相似，而是对</w:t>
      </w:r>
      <w:commentRangeStart w:id="60"/>
      <w:r>
        <w:rPr>
          <w:rFonts w:hint="eastAsia" w:ascii="Arial" w:hAnsi="Arial" w:cs="Arial"/>
          <w:szCs w:val="21"/>
          <w:shd w:val="clear" w:color="auto" w:fill="FFFFFF"/>
        </w:rPr>
        <w:t>世界</w:t>
      </w:r>
      <w:commentRangeEnd w:id="60"/>
      <w:r>
        <w:commentReference w:id="60"/>
      </w:r>
      <w:r>
        <w:rPr>
          <w:rFonts w:hint="eastAsia" w:ascii="Arial" w:hAnsi="Arial" w:cs="Arial"/>
          <w:szCs w:val="21"/>
          <w:shd w:val="clear" w:color="auto" w:fill="FFFFFF"/>
        </w:rPr>
        <w:t>艺术的向往，并且希望在这个学校能够做到中西方艺术的交融，这样的设计想法也为常高艺的整体设计定下一个设计基调。</w:t>
      </w:r>
      <w:r>
        <w:rPr>
          <w:rFonts w:hint="eastAsia" w:ascii="宋体" w:hAnsi="宋体"/>
          <w:szCs w:val="21"/>
        </w:rPr>
        <w:t>红黄蓝三原色的重复出现，纵横交错的装饰性烟囱掩映在一片绿意葱茏之中，变幻中充满了节奏感，个性而又张扬无时不夺人眼球（图2-7）。码头旁散置着休闲座椅，</w:t>
      </w:r>
      <w:commentRangeStart w:id="61"/>
      <w:r>
        <w:rPr>
          <w:rFonts w:hint="eastAsia" w:ascii="宋体" w:hAnsi="宋体"/>
          <w:szCs w:val="21"/>
        </w:rPr>
        <w:t>学生</w:t>
      </w:r>
      <w:commentRangeEnd w:id="61"/>
      <w:r>
        <w:commentReference w:id="61"/>
      </w:r>
      <w:r>
        <w:rPr>
          <w:rFonts w:hint="eastAsia" w:ascii="宋体" w:hAnsi="宋体"/>
          <w:szCs w:val="21"/>
        </w:rPr>
        <w:t>最喜欢三三两两在这里谈天说地、嬉戏打闹，沐浴阳光的同时分享各自的青春小秘密。</w:t>
      </w:r>
      <w:r>
        <w:rPr>
          <w:rFonts w:hint="eastAsia" w:ascii="Arial" w:hAnsi="Arial" w:cs="Arial"/>
          <w:szCs w:val="21"/>
          <w:shd w:val="clear" w:color="auto" w:fill="FFFFFF"/>
        </w:rPr>
        <w:t>整个蓬皮杜艺术码头的混搭设计，金属、铝材、玻璃等材质的使用，以及通过色彩丰富空间效果，增强现代感，构筑了新的建筑结构的元素和视觉体验。</w:t>
      </w:r>
      <w:r>
        <w:rPr>
          <w:rFonts w:hint="eastAsia"/>
          <w:szCs w:val="21"/>
        </w:rPr>
        <w:t>蓬皮杜艺术码头的造型所透出的形式语言和另类的技术处理，展现了一个同类学校中绝无仅有的建筑风格样式，接受着人们的欣赏与赞叹，这种大胆的设计与变革精神将鼓励着学生和教师不断创新，走向艺术巅峰。蓬皮杜码头的大胆而极具艺术化手法的设计处理，亦是常高艺对“美”文化追求的最好诠释。</w:t>
      </w:r>
    </w:p>
    <w:p>
      <w:pPr>
        <w:numPr>
          <w:ilvl w:val="0"/>
          <w:numId w:val="2"/>
        </w:numPr>
        <w:spacing w:line="360" w:lineRule="exact"/>
        <w:ind w:firstLine="420" w:firstLineChars="200"/>
        <w:rPr>
          <w:szCs w:val="24"/>
        </w:rPr>
      </w:pPr>
      <w:r>
        <w:rPr>
          <w:rFonts w:hint="eastAsia"/>
          <w:szCs w:val="21"/>
        </w:rPr>
        <w:t>迷你高尔夫球场——一处在娱乐中释放学生天性的运动场所。</w:t>
      </w:r>
      <w:r>
        <w:rPr>
          <w:rFonts w:hint="eastAsia"/>
          <w:szCs w:val="24"/>
        </w:rPr>
        <w:t>在常高艺，迷你高尔夫球场的出现，更多的是以一种景观的方式出现的，同时兼顾了运动与娱乐的功能。迷你高尔夫球场的特点在于</w:t>
      </w:r>
      <w:commentRangeStart w:id="62"/>
      <w:r>
        <w:rPr>
          <w:rFonts w:hint="eastAsia"/>
          <w:szCs w:val="24"/>
        </w:rPr>
        <w:t>：</w:t>
      </w:r>
      <w:commentRangeEnd w:id="62"/>
      <w:r>
        <w:commentReference w:id="62"/>
      </w:r>
      <w:r>
        <w:rPr>
          <w:rFonts w:hint="eastAsia"/>
          <w:szCs w:val="24"/>
        </w:rPr>
        <w:t>占地面积小，投资规模小，没有门槛，老少皆宜，同时也提升了</w:t>
      </w:r>
      <w:commentRangeStart w:id="63"/>
      <w:r>
        <w:rPr>
          <w:rFonts w:hint="eastAsia"/>
          <w:szCs w:val="24"/>
        </w:rPr>
        <w:t>校园生活</w:t>
      </w:r>
      <w:commentRangeEnd w:id="63"/>
      <w:r>
        <w:commentReference w:id="63"/>
      </w:r>
      <w:r>
        <w:rPr>
          <w:rFonts w:hint="eastAsia"/>
          <w:szCs w:val="24"/>
        </w:rPr>
        <w:t>的品味。学生们在娱乐中释放了天性，和谐了人际关系，这对于学习艺术的人来说都是很重要的。迷你高尔夫球场的出现为常高艺景观“美”文化增添了一道独特而又靓丽的校园风景线。</w:t>
      </w:r>
    </w:p>
    <w:p>
      <w:pPr>
        <w:numPr>
          <w:ilvl w:val="0"/>
          <w:numId w:val="2"/>
        </w:numPr>
        <w:spacing w:line="360" w:lineRule="exact"/>
        <w:ind w:firstLine="420" w:firstLineChars="200"/>
        <w:rPr>
          <w:szCs w:val="21"/>
        </w:rPr>
      </w:pPr>
      <w:r>
        <w:rPr>
          <w:rFonts w:hint="eastAsia"/>
          <w:szCs w:val="21"/>
        </w:rPr>
        <w:t>美丽湿地——常高艺的湿地属于人工湿地。通过人工湿地的营造，打通了原有的两个</w:t>
      </w:r>
      <w:commentRangeStart w:id="64"/>
      <w:r>
        <w:rPr>
          <w:rFonts w:hint="eastAsia"/>
          <w:szCs w:val="21"/>
        </w:rPr>
        <w:t>湖面</w:t>
      </w:r>
      <w:commentRangeEnd w:id="64"/>
      <w:r>
        <w:commentReference w:id="64"/>
      </w:r>
      <w:r>
        <w:rPr>
          <w:rFonts w:hint="eastAsia"/>
          <w:szCs w:val="21"/>
        </w:rPr>
        <w:t>，并在学校的东边开挖出一个新的湿地，连接原来的</w:t>
      </w:r>
      <w:commentRangeStart w:id="65"/>
      <w:r>
        <w:rPr>
          <w:rFonts w:hint="eastAsia"/>
          <w:szCs w:val="21"/>
        </w:rPr>
        <w:t>湖水</w:t>
      </w:r>
      <w:commentRangeEnd w:id="65"/>
      <w:r>
        <w:commentReference w:id="65"/>
      </w:r>
      <w:r>
        <w:rPr>
          <w:rFonts w:hint="eastAsia"/>
          <w:szCs w:val="21"/>
        </w:rPr>
        <w:t>，产生了显著的生态环境效益，对污水</w:t>
      </w:r>
      <w:commentRangeStart w:id="66"/>
      <w:r>
        <w:rPr>
          <w:rFonts w:hint="eastAsia"/>
          <w:szCs w:val="21"/>
        </w:rPr>
        <w:t>可以</w:t>
      </w:r>
      <w:commentRangeEnd w:id="66"/>
      <w:r>
        <w:commentReference w:id="66"/>
      </w:r>
      <w:r>
        <w:rPr>
          <w:rFonts w:hint="eastAsia"/>
          <w:szCs w:val="21"/>
        </w:rPr>
        <w:t>进行净化，构建了充满活力的生态系统。湿地水域中鱼儿成群结队，引来无数飞禽栖息于此，水流清澈，人们漫步在蜿蜒曲折的湿地木栈道上怡然自得，仿佛置身于郊外的大自然（图2-8）。木栈道两侧成排的水杉长势喜人，笔直向上营造出一处生态绿色的步行空间；垂柳、玉兰、菖蒲、鸢尾、玉簪、再力花等次第萌芽开放，好不热闹。湿地岸边的老火车创意广场不失时尚气息，将校园点缀得熠熠生辉，是</w:t>
      </w:r>
      <w:commentRangeStart w:id="67"/>
      <w:r>
        <w:rPr>
          <w:rFonts w:hint="eastAsia"/>
          <w:szCs w:val="21"/>
        </w:rPr>
        <w:t>师生</w:t>
      </w:r>
      <w:commentRangeEnd w:id="67"/>
      <w:r>
        <w:commentReference w:id="67"/>
      </w:r>
      <w:r>
        <w:rPr>
          <w:rFonts w:hint="eastAsia"/>
          <w:szCs w:val="21"/>
        </w:rPr>
        <w:t>们拍照留影的好去处（图2-9）。</w:t>
      </w:r>
    </w:p>
    <w:p>
      <w:pPr>
        <w:spacing w:line="360" w:lineRule="exact"/>
        <w:ind w:firstLine="420" w:firstLineChars="200"/>
        <w:rPr>
          <w:szCs w:val="21"/>
        </w:rPr>
      </w:pPr>
      <w:r>
        <w:rPr>
          <w:rFonts w:hint="eastAsia"/>
          <w:szCs w:val="21"/>
        </w:rPr>
        <w:t>常高艺的校园景观“美”文化的外芯和内芯集中体现在校园景观每一节点，无声地</w:t>
      </w:r>
      <w:commentRangeStart w:id="68"/>
      <w:r>
        <w:rPr>
          <w:rFonts w:hint="eastAsia"/>
          <w:szCs w:val="21"/>
        </w:rPr>
        <w:t>时时</w:t>
      </w:r>
      <w:commentRangeEnd w:id="68"/>
      <w:r>
        <w:commentReference w:id="68"/>
      </w:r>
      <w:r>
        <w:rPr>
          <w:rFonts w:hint="eastAsia"/>
          <w:szCs w:val="21"/>
        </w:rPr>
        <w:t>感染着每一位师生。</w:t>
      </w:r>
    </w:p>
    <w:p>
      <w:pPr>
        <w:spacing w:line="360" w:lineRule="exact"/>
        <w:ind w:firstLine="420" w:firstLineChars="200"/>
        <w:rPr>
          <w:szCs w:val="21"/>
        </w:rPr>
      </w:pPr>
      <w:r>
        <w:pict>
          <v:rect id="文本框 11" o:spid="_x0000_s1030" o:spt="1" style="position:absolute;left:0pt;margin-left:-6.95pt;margin-top:3.85pt;height:119.95pt;width:427.5pt;mso-wrap-distance-bottom:0pt;mso-wrap-distance-left:9pt;mso-wrap-distance-right:9pt;mso-wrap-distance-top:0pt;z-index:251660288;mso-width-relative:page;mso-height-relative:page;" stroked="f" coordsize="21600,21600" o:gfxdata="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Xd4hfYAAAACQEA&#10;AA8AAAAAAAAAAQAgAAAAIgAAAGRycy9kb3ducmV2LnhtbFBLAQIUABQAAAAIAIdO4kD7fVNiqAEA&#10;ACoDAAAOAAAAAAAAAAEAIAAAACcBAABkcnMvZTJvRG9jLnhtbFBLBQYAAAAABgAGAFkBAABBBQAA&#10;AAA=&#10;">
            <v:path/>
            <v:fill focussize="0,0"/>
            <v:stroke on="f"/>
            <v:imagedata o:title=""/>
            <o:lock v:ext="edit"/>
            <v:textbox>
              <w:txbxContent>
                <w:p>
                  <w:pPr>
                    <w:rPr>
                      <w:sz w:val="18"/>
                      <w:szCs w:val="20"/>
                    </w:rPr>
                  </w:pPr>
                  <w:r>
                    <w:rPr>
                      <w:rFonts w:hint="eastAsia"/>
                    </w:rPr>
                    <w:drawing>
                      <wp:inline distT="0" distB="0" distL="114300" distR="114300">
                        <wp:extent cx="1877060" cy="1057910"/>
                        <wp:effectExtent l="0" t="0" r="12700" b="8890"/>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12">
                                  <a:lum/>
                                </a:blip>
                                <a:stretch>
                                  <a:fillRect/>
                                </a:stretch>
                              </pic:blipFill>
                              <pic:spPr>
                                <a:xfrm>
                                  <a:off x="0" y="0"/>
                                  <a:ext cx="1877060" cy="1057910"/>
                                </a:xfrm>
                                <a:prstGeom prst="rect">
                                  <a:avLst/>
                                </a:prstGeom>
                                <a:noFill/>
                                <a:ln w="9525">
                                  <a:noFill/>
                                </a:ln>
                              </pic:spPr>
                            </pic:pic>
                          </a:graphicData>
                        </a:graphic>
                      </wp:inline>
                    </w:drawing>
                  </w:r>
                  <w:r>
                    <w:pict>
                      <v:shape id="_x0000_i1025" o:spt="75" type="#_x0000_t75" style="height:83.65pt;width:116.95pt;" filled="f" o:preferrelative="t" stroked="f" coordsize="21600,21600">
                        <v:path/>
                        <v:fill on="f" focussize="0,0"/>
                        <v:stroke on="f"/>
                        <v:imagedata r:id="rId13" blacklevel="0f" o:title=""/>
                        <o:lock v:ext="edit" aspectratio="t"/>
                        <w10:wrap type="none"/>
                        <w10:anchorlock/>
                      </v:shape>
                    </w:pict>
                  </w:r>
                  <w:r>
                    <w:drawing>
                      <wp:inline distT="0" distB="0" distL="114300" distR="114300">
                        <wp:extent cx="1864995" cy="1049020"/>
                        <wp:effectExtent l="0" t="0" r="9525" b="2540"/>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14">
                                  <a:lum/>
                                </a:blip>
                                <a:stretch>
                                  <a:fillRect/>
                                </a:stretch>
                              </pic:blipFill>
                              <pic:spPr>
                                <a:xfrm>
                                  <a:off x="0" y="0"/>
                                  <a:ext cx="1864995" cy="1049020"/>
                                </a:xfrm>
                                <a:prstGeom prst="rect">
                                  <a:avLst/>
                                </a:prstGeom>
                                <a:noFill/>
                                <a:ln w="9525">
                                  <a:noFill/>
                                </a:ln>
                              </pic:spPr>
                            </pic:pic>
                          </a:graphicData>
                        </a:graphic>
                      </wp:inline>
                    </w:drawing>
                  </w:r>
                  <w:r>
                    <w:rPr>
                      <w:rFonts w:hint="eastAsia"/>
                      <w:sz w:val="18"/>
                      <w:szCs w:val="20"/>
                    </w:rPr>
                    <w:t>图2-8：校园湿地图                              2-9：老火车站广场</w:t>
                  </w:r>
                </w:p>
                <w:p/>
              </w:txbxContent>
            </v:textbox>
            <w10:wrap type="square"/>
          </v:rect>
        </w:pict>
      </w:r>
    </w:p>
    <w:p>
      <w:pPr>
        <w:spacing w:line="360" w:lineRule="exact"/>
        <w:rPr>
          <w:rFonts w:ascii="宋体" w:hAnsi="宋体" w:cs="宋体"/>
          <w:szCs w:val="21"/>
        </w:rPr>
      </w:pPr>
      <w:r>
        <w:rPr>
          <w:rFonts w:hint="eastAsia" w:ascii="宋体" w:hAnsi="宋体" w:cs="宋体"/>
          <w:szCs w:val="21"/>
        </w:rPr>
        <w:t xml:space="preserve"> 2.细节决定成败——校园文化美的影响力很大程度上取决于</w:t>
      </w:r>
      <w:commentRangeStart w:id="69"/>
      <w:r>
        <w:rPr>
          <w:rFonts w:hint="eastAsia" w:ascii="宋体" w:hAnsi="宋体" w:cs="宋体"/>
          <w:szCs w:val="21"/>
        </w:rPr>
        <w:t>细节的设计与表现</w:t>
      </w:r>
      <w:commentRangeEnd w:id="69"/>
      <w:r>
        <w:commentReference w:id="69"/>
      </w:r>
      <w:r>
        <w:rPr>
          <w:rFonts w:hint="eastAsia" w:ascii="宋体" w:hAnsi="宋体" w:cs="宋体"/>
          <w:szCs w:val="21"/>
        </w:rPr>
        <w:t>，它将决定这种影响渗入师生心灵的深度。</w:t>
      </w:r>
    </w:p>
    <w:p>
      <w:pPr>
        <w:spacing w:line="360" w:lineRule="exact"/>
        <w:ind w:firstLine="420" w:firstLineChars="200"/>
        <w:rPr>
          <w:szCs w:val="21"/>
        </w:rPr>
      </w:pPr>
      <w:r>
        <w:rPr>
          <w:rFonts w:hint="eastAsia"/>
          <w:szCs w:val="21"/>
        </w:rPr>
        <w:t>景观之“美”的细节无处不在，置身于美丽的校园我们会发现许多意外的惊喜。</w:t>
      </w:r>
    </w:p>
    <w:p>
      <w:pPr>
        <w:spacing w:line="360" w:lineRule="exact"/>
        <w:ind w:firstLine="420" w:firstLineChars="200"/>
        <w:rPr>
          <w:szCs w:val="21"/>
        </w:rPr>
      </w:pPr>
      <w:r>
        <w:rPr>
          <w:rFonts w:hint="eastAsia"/>
          <w:szCs w:val="21"/>
        </w:rPr>
        <w:t>（1）“同心锁”小木桥——或许校园中很多人都路过这座小桥，但并没有多少人注意这里镌刻着一段美好的爱情故事。在通往老火车创意广场的路上有一座小木桥，桥栏杆的铁链上不知何年何月留下了一个美好的诺言——同心锁，这也是莘莘学子们留给母校的一段佳话吧！它象征着生活中的幸福、美好（图2-10）。</w:t>
      </w:r>
    </w:p>
    <w:p>
      <w:pPr>
        <w:spacing w:line="360" w:lineRule="exact"/>
        <w:ind w:firstLine="420" w:firstLineChars="200"/>
        <w:rPr>
          <w:szCs w:val="21"/>
        </w:rPr>
      </w:pPr>
      <w:r>
        <w:rPr>
          <w:rFonts w:hint="eastAsia"/>
          <w:szCs w:val="21"/>
        </w:rPr>
        <w:t>（2）蜿蜒的溪流——湿地、溪流贯穿着整个校园的美景，图文楼前整条溪流水岸线的设计灵感源于姿态优美的人体（图2-11）。</w:t>
      </w:r>
    </w:p>
    <w:p>
      <w:pPr>
        <w:spacing w:line="360" w:lineRule="exact"/>
        <w:ind w:firstLine="420" w:firstLineChars="200"/>
        <w:rPr>
          <w:szCs w:val="21"/>
        </w:rPr>
      </w:pPr>
      <w:r>
        <w:rPr>
          <w:rFonts w:hint="eastAsia"/>
          <w:szCs w:val="21"/>
        </w:rPr>
        <w:t>在这座充满艺术气息的校园中，景观之“美”随处可见，优美的环境、海洋文化充盈于每一个校园空间中，这是常高艺对校园“美”文化的倾力践行！</w:t>
      </w:r>
    </w:p>
    <w:p>
      <w:pPr>
        <w:spacing w:line="360" w:lineRule="exact"/>
        <w:rPr>
          <w:rFonts w:ascii="宋体" w:hAnsi="宋体" w:cs="宋体"/>
          <w:b/>
          <w:sz w:val="24"/>
          <w:szCs w:val="24"/>
        </w:rPr>
      </w:pPr>
    </w:p>
    <w:p>
      <w:pPr>
        <w:spacing w:line="360" w:lineRule="exact"/>
        <w:rPr>
          <w:rFonts w:ascii="宋体" w:hAnsi="宋体" w:cs="宋体"/>
          <w:b/>
          <w:sz w:val="24"/>
          <w:szCs w:val="24"/>
        </w:rPr>
      </w:pPr>
    </w:p>
    <w:p>
      <w:pPr>
        <w:spacing w:line="360" w:lineRule="exact"/>
        <w:rPr>
          <w:szCs w:val="21"/>
        </w:rPr>
      </w:pPr>
      <w:r>
        <w:pict>
          <v:rect id="文本框 16" o:spid="_x0000_s1029" o:spt="1" style="position:absolute;left:0pt;margin-left:-4pt;margin-top:0.55pt;height:115.2pt;width:428.15pt;mso-wrap-distance-bottom:0pt;mso-wrap-distance-left:9pt;mso-wrap-distance-right:9pt;mso-wrap-distance-top:0pt;z-index:251661312;mso-width-relative:page;mso-height-relative:page;" stroked="f" coordsize="21600,21600" o:gfxdata="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dpuOM1wAAAAgB&#10;AAAPAAAAAAAAAAEAIAAAACIAAABkcnMvZG93bnJldi54bWxQSwECFAAUAAAACACHTuJApStiu6oB&#10;AAAqAwAADgAAAAAAAAABACAAAAAmAQAAZHJzL2Uyb0RvYy54bWxQSwUGAAAAAAYABgBZAQAAQgUA&#10;AAAA&#10;">
            <v:path/>
            <v:fill focussize="0,0"/>
            <v:stroke on="f"/>
            <v:imagedata o:title=""/>
            <o:lock v:ext="edit"/>
            <v:textbox>
              <w:txbxContent>
                <w:p>
                  <w:r>
                    <w:drawing>
                      <wp:inline distT="0" distB="0" distL="114300" distR="114300">
                        <wp:extent cx="1856105" cy="1045845"/>
                        <wp:effectExtent l="0" t="0" r="3175" b="5715"/>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pic:cNvPicPr>
                                  <a:picLocks noChangeAspect="1"/>
                                </pic:cNvPicPr>
                              </pic:nvPicPr>
                              <pic:blipFill>
                                <a:blip r:embed="rId15">
                                  <a:lum/>
                                </a:blip>
                                <a:stretch>
                                  <a:fillRect/>
                                </a:stretch>
                              </pic:blipFill>
                              <pic:spPr>
                                <a:xfrm>
                                  <a:off x="0" y="0"/>
                                  <a:ext cx="1856105" cy="1045845"/>
                                </a:xfrm>
                                <a:prstGeom prst="rect">
                                  <a:avLst/>
                                </a:prstGeom>
                                <a:noFill/>
                                <a:ln w="9525">
                                  <a:noFill/>
                                </a:ln>
                              </pic:spPr>
                            </pic:pic>
                          </a:graphicData>
                        </a:graphic>
                      </wp:inline>
                    </w:drawing>
                  </w:r>
                  <w:r>
                    <w:drawing>
                      <wp:inline distT="0" distB="0" distL="114300" distR="114300">
                        <wp:extent cx="1642745" cy="1044575"/>
                        <wp:effectExtent l="0" t="0" r="3175" b="6985"/>
                        <wp:docPr id="1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pic:cNvPicPr>
                                  <a:picLocks noChangeAspect="1"/>
                                </pic:cNvPicPr>
                              </pic:nvPicPr>
                              <pic:blipFill>
                                <a:blip r:embed="rId16">
                                  <a:lum/>
                                </a:blip>
                                <a:stretch>
                                  <a:fillRect/>
                                </a:stretch>
                              </pic:blipFill>
                              <pic:spPr>
                                <a:xfrm>
                                  <a:off x="0" y="0"/>
                                  <a:ext cx="1642745" cy="1044575"/>
                                </a:xfrm>
                                <a:prstGeom prst="rect">
                                  <a:avLst/>
                                </a:prstGeom>
                                <a:noFill/>
                                <a:ln w="9525">
                                  <a:noFill/>
                                </a:ln>
                              </pic:spPr>
                            </pic:pic>
                          </a:graphicData>
                        </a:graphic>
                      </wp:inline>
                    </w:drawing>
                  </w:r>
                  <w:r>
                    <w:drawing>
                      <wp:inline distT="0" distB="0" distL="114300" distR="114300">
                        <wp:extent cx="1596390" cy="1050290"/>
                        <wp:effectExtent l="0" t="0" r="3810" b="1270"/>
                        <wp:docPr id="1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pic:cNvPicPr>
                                  <a:picLocks noChangeAspect="1"/>
                                </pic:cNvPicPr>
                              </pic:nvPicPr>
                              <pic:blipFill>
                                <a:blip r:embed="rId17">
                                  <a:lum/>
                                </a:blip>
                                <a:stretch>
                                  <a:fillRect/>
                                </a:stretch>
                              </pic:blipFill>
                              <pic:spPr>
                                <a:xfrm>
                                  <a:off x="0" y="0"/>
                                  <a:ext cx="1596390" cy="1050290"/>
                                </a:xfrm>
                                <a:prstGeom prst="rect">
                                  <a:avLst/>
                                </a:prstGeom>
                                <a:noFill/>
                                <a:ln w="9525">
                                  <a:noFill/>
                                </a:ln>
                              </pic:spPr>
                            </pic:pic>
                          </a:graphicData>
                        </a:graphic>
                      </wp:inline>
                    </w:drawing>
                  </w:r>
                </w:p>
                <w:p>
                  <w:pPr>
                    <w:rPr>
                      <w:sz w:val="18"/>
                      <w:szCs w:val="20"/>
                    </w:rPr>
                  </w:pPr>
                  <w:r>
                    <w:rPr>
                      <w:rFonts w:hint="eastAsia"/>
                      <w:sz w:val="18"/>
                      <w:szCs w:val="20"/>
                    </w:rPr>
                    <w:t>图2-10：“同心锁”小木桥                                          图2-11：蜿蜒的溪流</w:t>
                  </w:r>
                </w:p>
                <w:p/>
              </w:txbxContent>
            </v:textbox>
            <w10:wrap type="square"/>
          </v:rect>
        </w:pict>
      </w:r>
      <w:r>
        <w:rPr>
          <w:rFonts w:hint="eastAsia" w:ascii="宋体" w:hAnsi="宋体" w:cs="宋体"/>
          <w:b/>
          <w:sz w:val="24"/>
          <w:szCs w:val="24"/>
        </w:rPr>
        <w:t>（二）人文之美</w:t>
      </w:r>
    </w:p>
    <w:p>
      <w:pPr>
        <w:spacing w:line="360" w:lineRule="exact"/>
        <w:ind w:firstLine="420" w:firstLineChars="200"/>
        <w:rPr>
          <w:szCs w:val="21"/>
        </w:rPr>
      </w:pPr>
      <w:r>
        <w:rPr>
          <w:rFonts w:hint="eastAsia"/>
          <w:szCs w:val="21"/>
        </w:rPr>
        <w:t>校园“美”文化的组成除了景观之“美”以外，还有校园的人文之“美”。较之物化景观之“美”，人文之“美”是一种校园美好精神文化的集中体现，它更多表现在校园制度管理、校风学风班风建设等方面。</w:t>
      </w:r>
    </w:p>
    <w:p>
      <w:pPr>
        <w:spacing w:line="360" w:lineRule="exact"/>
        <w:ind w:firstLine="420" w:firstLineChars="200"/>
        <w:rPr>
          <w:szCs w:val="21"/>
        </w:rPr>
      </w:pPr>
      <w:r>
        <w:rPr>
          <w:rFonts w:hint="eastAsia"/>
          <w:szCs w:val="21"/>
        </w:rPr>
        <w:t>先进的学校文化是：有正确的价值观，对学校发展起引领作用。学校人文内涵的核心体现是：要形成“学校是我家”的软环境，要能凝聚</w:t>
      </w:r>
      <w:commentRangeStart w:id="70"/>
      <w:r>
        <w:rPr>
          <w:rFonts w:hint="eastAsia"/>
          <w:szCs w:val="21"/>
        </w:rPr>
        <w:t>人才、人心</w:t>
      </w:r>
      <w:commentRangeEnd w:id="70"/>
      <w:r>
        <w:commentReference w:id="70"/>
      </w:r>
      <w:r>
        <w:rPr>
          <w:rFonts w:hint="eastAsia"/>
          <w:szCs w:val="21"/>
        </w:rPr>
        <w:t>。</w:t>
      </w:r>
    </w:p>
    <w:p>
      <w:pPr>
        <w:spacing w:line="360" w:lineRule="exact"/>
        <w:ind w:firstLine="420" w:firstLineChars="200"/>
        <w:rPr>
          <w:szCs w:val="21"/>
        </w:rPr>
      </w:pPr>
      <w:r>
        <w:rPr>
          <w:rFonts w:hint="eastAsia"/>
          <w:szCs w:val="21"/>
        </w:rPr>
        <w:t>校园“美”文化的创建需以“景观之‘美’”和“人文之‘美’”为抓手，齐抓共管，共同营造舒适宜人、优美温馨、活泼创意的校园环境。常高艺在重视景观之“美”的践行之余，更加大对校园人文之“美”的打造力度。学校在管理和教学中注重“寓‘美’于教”、课堂“立‘美’于教”、教师“以‘美’育人”等，使学生在“美”的熏陶中习得技能、健康成长。</w:t>
      </w:r>
      <w:commentRangeStart w:id="71"/>
      <w:r>
        <w:rPr>
          <w:rFonts w:hint="eastAsia"/>
          <w:szCs w:val="21"/>
        </w:rPr>
        <w:t>校园的人文之“美”，最需要做的事就是如何以“美”为核心提升师生整体文化素养、人文素养和审美能力，具体而言，是帮助和支持师生在富有创意的“美”文化</w:t>
      </w:r>
      <w:commentRangeEnd w:id="71"/>
      <w:r>
        <w:commentReference w:id="71"/>
      </w:r>
      <w:r>
        <w:rPr>
          <w:rFonts w:hint="eastAsia"/>
          <w:szCs w:val="21"/>
        </w:rPr>
        <w:t>熏陶下形成美好的思维模式和行为习惯。</w:t>
      </w:r>
    </w:p>
    <w:p>
      <w:pPr>
        <w:spacing w:line="360" w:lineRule="exact"/>
        <w:ind w:left="420" w:leftChars="200"/>
        <w:rPr>
          <w:rFonts w:ascii="宋体" w:hAnsi="宋体" w:cs="宋体"/>
          <w:szCs w:val="21"/>
        </w:rPr>
      </w:pPr>
      <w:r>
        <w:rPr>
          <w:rFonts w:hint="eastAsia" w:ascii="宋体" w:hAnsi="宋体" w:cs="宋体"/>
          <w:szCs w:val="21"/>
        </w:rPr>
        <w:t>1.丰富多彩的社团活动</w:t>
      </w:r>
    </w:p>
    <w:p>
      <w:pPr>
        <w:spacing w:line="360" w:lineRule="exact"/>
        <w:ind w:firstLine="420" w:firstLineChars="200"/>
        <w:rPr>
          <w:szCs w:val="21"/>
        </w:rPr>
      </w:pPr>
      <w:r>
        <w:rPr>
          <w:rFonts w:hint="eastAsia"/>
          <w:szCs w:val="21"/>
        </w:rPr>
        <w:t>丰富多彩的学生社团活动亦是校园人文之美的亮点之一，学校浓郁的艺术氛围也造就了这所学校社团文化繁荣的土壤。目前全校已有30个社团服务着全校一千多名学生，各式各样的种类可供全校学生的选择：校园运动联盟下属的五个运动社团为爱好体育的学生提供了良好的</w:t>
      </w:r>
      <w:commentRangeStart w:id="72"/>
      <w:r>
        <w:rPr>
          <w:rFonts w:hint="eastAsia"/>
          <w:szCs w:val="21"/>
        </w:rPr>
        <w:t>运动</w:t>
      </w:r>
      <w:commentRangeEnd w:id="72"/>
      <w:r>
        <w:commentReference w:id="72"/>
      </w:r>
      <w:r>
        <w:rPr>
          <w:rFonts w:hint="eastAsia"/>
          <w:szCs w:val="21"/>
        </w:rPr>
        <w:t>平台，流行社、啦啦操社、模特社等表演类社团满足了学生展示才艺、走上舞台的艺术需求，而手工社、道具社等创意类社团又为学生们天马行空的艺术想象力插上了翅膀，除此之外，志愿服务类社团、创业类社团都为学生体验不同人生角色开启了一扇大门。</w:t>
      </w:r>
    </w:p>
    <w:p>
      <w:pPr>
        <w:spacing w:line="360" w:lineRule="exact"/>
        <w:ind w:firstLine="420" w:firstLineChars="200"/>
        <w:rPr>
          <w:rFonts w:ascii="宋体" w:hAnsi="宋体" w:cs="宋体"/>
          <w:szCs w:val="21"/>
        </w:rPr>
      </w:pPr>
      <w:r>
        <w:rPr>
          <w:rFonts w:hint="eastAsia" w:ascii="宋体" w:hAnsi="宋体" w:cs="宋体"/>
          <w:szCs w:val="21"/>
        </w:rPr>
        <w:t>2.绚丽精彩的舞台表演</w:t>
      </w:r>
    </w:p>
    <w:p>
      <w:pPr>
        <w:spacing w:line="360" w:lineRule="exact"/>
        <w:ind w:firstLine="420" w:firstLineChars="200"/>
        <w:rPr>
          <w:rFonts w:ascii="宋体" w:hAnsi="宋体" w:cs="宋体"/>
          <w:szCs w:val="21"/>
        </w:rPr>
      </w:pPr>
      <w:r>
        <w:rPr>
          <w:rFonts w:hint="eastAsia" w:ascii="宋体" w:hAnsi="宋体" w:cs="宋体"/>
          <w:szCs w:val="21"/>
        </w:rPr>
        <w:t>艺术表演系的学生们个个能歌善舞，为全校师生呈现着一道又一道视听盛宴。舞台上，他们的服饰精致绚丽，他们的妆容青春张扬，他们的舞姿热情优雅，他们的歌声动听悠扬，他们的功底扎实到位，他们仿佛为舞台而生，用一场又一场的表演感染着身边的每一位观众，为常高艺勾勒出一幅美丽的人文画卷。</w:t>
      </w:r>
    </w:p>
    <w:p>
      <w:pPr>
        <w:spacing w:line="360" w:lineRule="exact"/>
        <w:rPr>
          <w:rFonts w:ascii="宋体" w:hAnsi="宋体" w:cs="宋体"/>
          <w:szCs w:val="21"/>
        </w:rPr>
      </w:pPr>
      <w:r>
        <w:rPr>
          <w:rFonts w:hint="eastAsia" w:ascii="宋体" w:hAnsi="宋体" w:cs="宋体"/>
          <w:szCs w:val="21"/>
        </w:rPr>
        <w:t xml:space="preserve">    3.别开生面的艺术设计展</w:t>
      </w:r>
    </w:p>
    <w:p>
      <w:pPr>
        <w:spacing w:line="360" w:lineRule="exact"/>
        <w:ind w:firstLine="420" w:firstLineChars="200"/>
        <w:rPr>
          <w:rFonts w:ascii="宋体" w:hAnsi="宋体" w:cs="宋体"/>
          <w:szCs w:val="21"/>
        </w:rPr>
      </w:pPr>
      <w:r>
        <w:rPr>
          <w:rFonts w:hint="eastAsia" w:ascii="宋体" w:hAnsi="宋体" w:cs="宋体"/>
          <w:szCs w:val="21"/>
        </w:rPr>
        <w:t>艺术设计系会定期举办各种各样的专业主题展览，在此之前学生们则会通过制作各种手工邀请函邀请各班级学生和老师参观。展览主题涉及服装设计、平面设计、美术基础、影视动画和环境艺术设计等各个专业，从而加强了各专业和学生间的交流，形成了良好的学习和学术氛围。</w:t>
      </w:r>
    </w:p>
    <w:p>
      <w:pPr>
        <w:shd w:val="clear" w:color="050000" w:fill="auto"/>
        <w:spacing w:line="360" w:lineRule="exact"/>
        <w:ind w:firstLine="420" w:firstLineChars="200"/>
        <w:rPr>
          <w:rFonts w:ascii="宋体" w:hAnsi="宋体" w:cs="宋体"/>
          <w:szCs w:val="21"/>
        </w:rPr>
      </w:pPr>
      <w:r>
        <w:rPr>
          <w:rFonts w:hint="eastAsia" w:ascii="宋体" w:hAnsi="宋体" w:cs="宋体"/>
          <w:szCs w:val="21"/>
        </w:rPr>
        <w:t>艺术设计展览中不乏有义卖筹集善款的活动存在，如2015年年底，工美专业3个班级合力办展，参展的作品均出自于每班学生之手。大家希望通过这次义卖为15工美班的一位家庭贫困的同学筹集母亲的医药费，众人拾柴火焰高。或许筹集的善款只是冰山一角，但涌动在校园中的这股浓浓的善意和温情感动了所有的常高艺师生，也体现着无处不在的校园人文之美。</w:t>
      </w:r>
    </w:p>
    <w:p>
      <w:pPr>
        <w:spacing w:line="360" w:lineRule="exact"/>
        <w:rPr>
          <w:rFonts w:ascii="宋体" w:hAnsi="宋体" w:cs="宋体"/>
          <w:szCs w:val="21"/>
        </w:rPr>
      </w:pP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4.互帮互助的同窗情谊</w:t>
      </w:r>
    </w:p>
    <w:p>
      <w:pPr>
        <w:spacing w:line="360" w:lineRule="exact"/>
        <w:rPr>
          <w:rFonts w:ascii="宋体" w:hAnsi="宋体" w:cs="宋体"/>
          <w:szCs w:val="21"/>
        </w:rPr>
      </w:pPr>
      <w:r>
        <w:rPr>
          <w:rFonts w:hint="eastAsia" w:ascii="宋体" w:hAnsi="宋体" w:cs="宋体"/>
          <w:szCs w:val="21"/>
        </w:rPr>
        <w:t xml:space="preserve">    校园中常能看到学生们互帮互助的身影，他们珍惜友谊，更珍惜当下美好的青春年华。2014年，当得知设计系路露同学</w:t>
      </w:r>
      <w:r>
        <w:rPr>
          <w:rFonts w:hint="eastAsia" w:ascii="宋体" w:hAnsi="宋体" w:cs="宋体"/>
          <w:szCs w:val="21"/>
          <w:shd w:val="clear" w:color="080000" w:fill="FFFFFF"/>
        </w:rPr>
        <w:t>被确诊急性白血病后，她所在的班级</w:t>
      </w:r>
      <w:commentRangeStart w:id="73"/>
      <w:r>
        <w:rPr>
          <w:rFonts w:hint="eastAsia" w:ascii="宋体" w:hAnsi="宋体" w:cs="宋体"/>
          <w:szCs w:val="21"/>
          <w:shd w:val="clear" w:color="080000" w:fill="FFFFFF"/>
        </w:rPr>
        <w:t>面向全校</w:t>
      </w:r>
      <w:commentRangeEnd w:id="73"/>
      <w:r>
        <w:commentReference w:id="73"/>
      </w:r>
      <w:r>
        <w:rPr>
          <w:rFonts w:hint="eastAsia" w:ascii="宋体" w:hAnsi="宋体" w:cs="宋体"/>
          <w:szCs w:val="21"/>
          <w:shd w:val="clear" w:color="080000" w:fill="FFFFFF"/>
        </w:rPr>
        <w:t>发动了募捐，几个小时就募集到了万元左右，当天就送到了路露父亲的手中。紧接着学校发起全校募捐。学校的一位老师在倡议书中这样写道：当上帝给她关上一扇门，一定会为她开启一扇窗，希望天下的好心人就是这个花季少女的那扇希望之窗。个人的力量是有限的，但当每一股小小的力量汇聚到一起时，就会变成一盏照亮她生命的明灯，</w:t>
      </w:r>
      <w:commentRangeStart w:id="74"/>
      <w:r>
        <w:rPr>
          <w:rFonts w:hint="eastAsia" w:ascii="宋体" w:hAnsi="宋体" w:cs="宋体"/>
          <w:szCs w:val="21"/>
          <w:shd w:val="clear" w:color="080000" w:fill="FFFFFF"/>
        </w:rPr>
        <w:t>为路露同学燃起生的希望。</w:t>
      </w:r>
      <w:commentRangeEnd w:id="74"/>
      <w:r>
        <w:commentReference w:id="74"/>
      </w:r>
      <w:r>
        <w:rPr>
          <w:rFonts w:hint="eastAsia" w:ascii="宋体" w:hAnsi="宋体" w:cs="宋体"/>
          <w:szCs w:val="21"/>
          <w:shd w:val="clear" w:color="080000" w:fill="FFFFFF"/>
        </w:rPr>
        <w:t>我们坚信，有了大家的爱，路露一定能战胜病魔，渡过难关，重返校园。</w:t>
      </w:r>
    </w:p>
    <w:p>
      <w:pPr>
        <w:spacing w:line="360" w:lineRule="exact"/>
        <w:rPr>
          <w:rFonts w:ascii="宋体" w:hAnsi="宋体" w:cs="宋体"/>
          <w:szCs w:val="21"/>
        </w:rPr>
      </w:pPr>
      <w:r>
        <w:rPr>
          <w:rFonts w:hint="eastAsia" w:ascii="宋体" w:hAnsi="宋体" w:cs="宋体"/>
          <w:szCs w:val="21"/>
        </w:rPr>
        <w:t xml:space="preserve">    5.敬老爱幼的传统美德</w:t>
      </w:r>
    </w:p>
    <w:p>
      <w:pPr>
        <w:spacing w:line="360" w:lineRule="exact"/>
        <w:ind w:firstLine="420" w:firstLineChars="200"/>
        <w:rPr>
          <w:rFonts w:ascii="黑体" w:hAnsi="黑体" w:eastAsia="黑体"/>
          <w:bCs/>
          <w:sz w:val="24"/>
          <w:szCs w:val="24"/>
        </w:rPr>
      </w:pPr>
      <w:r>
        <w:rPr>
          <w:rFonts w:hint="eastAsia" w:ascii="宋体" w:hAnsi="宋体" w:cs="宋体"/>
          <w:szCs w:val="21"/>
        </w:rPr>
        <w:t>在学校团委的牵头下，学生社团走访周边各敬老院和儿童福利院已成为每学期的惯例。更有很多学生积极主动加入到这支敬老爱幼的队伍中去，他们放弃了许多美好的节假日时光，变身志愿者。他们走进敬老院，为孤寡老人们打扫卫生、陪老人们聊天解闷，更有甚者发挥专长用表演为老人们带来欢声笑语。他们充当小老师，为儿童福利院里的孩子们上课；他们亦是小伙伴，陪伴孩子们的成长......</w:t>
      </w:r>
    </w:p>
    <w:p>
      <w:pPr>
        <w:spacing w:line="360" w:lineRule="exact"/>
        <w:rPr>
          <w:rFonts w:ascii="黑体" w:hAnsi="黑体" w:eastAsia="黑体"/>
          <w:bCs/>
          <w:sz w:val="24"/>
          <w:szCs w:val="24"/>
        </w:rPr>
      </w:pPr>
      <w:r>
        <w:rPr>
          <w:rFonts w:hint="eastAsia" w:ascii="黑体" w:hAnsi="黑体" w:eastAsia="黑体"/>
          <w:bCs/>
          <w:sz w:val="24"/>
          <w:szCs w:val="24"/>
        </w:rPr>
        <w:t xml:space="preserve">    四、创新措施</w:t>
      </w:r>
    </w:p>
    <w:p>
      <w:pPr>
        <w:spacing w:line="360" w:lineRule="exact"/>
        <w:ind w:firstLine="420" w:firstLineChars="200"/>
        <w:rPr>
          <w:rFonts w:ascii="宋体" w:hAnsi="宋体" w:cs="宋体"/>
          <w:bCs/>
          <w:szCs w:val="21"/>
        </w:rPr>
      </w:pPr>
      <w:r>
        <w:rPr>
          <w:rFonts w:hint="eastAsia" w:ascii="宋体" w:hAnsi="宋体" w:cs="宋体"/>
          <w:bCs/>
          <w:szCs w:val="21"/>
        </w:rPr>
        <w:t>校园“美”文化建设任重而道远，如何将“美”有机融入校园文化建设中，需要从校领导班子到每一位师生的努力与智慧。</w:t>
      </w:r>
    </w:p>
    <w:p>
      <w:pPr>
        <w:spacing w:line="360" w:lineRule="exact"/>
        <w:rPr>
          <w:rFonts w:ascii="宋体" w:hAnsi="宋体" w:cs="宋体"/>
          <w:b/>
          <w:sz w:val="24"/>
          <w:szCs w:val="24"/>
        </w:rPr>
      </w:pPr>
      <w:r>
        <w:rPr>
          <w:rFonts w:hint="eastAsia" w:ascii="宋体" w:hAnsi="宋体" w:cs="宋体"/>
          <w:b/>
          <w:sz w:val="24"/>
          <w:szCs w:val="24"/>
        </w:rPr>
        <w:t xml:space="preserve">    （一）优化环境，强化校园“美”文化建设基础</w:t>
      </w:r>
    </w:p>
    <w:p>
      <w:pPr>
        <w:spacing w:line="360" w:lineRule="exact"/>
        <w:ind w:firstLine="420" w:firstLineChars="200"/>
        <w:rPr>
          <w:rFonts w:ascii="宋体" w:hAnsi="宋体" w:cs="宋体"/>
          <w:b/>
          <w:sz w:val="24"/>
          <w:szCs w:val="24"/>
        </w:rPr>
      </w:pPr>
      <w:r>
        <w:rPr>
          <w:rFonts w:hint="eastAsia" w:ascii="宋体" w:hAnsi="宋体" w:cs="宋体"/>
          <w:szCs w:val="21"/>
          <w:shd w:val="clear" w:color="080000" w:fill="auto"/>
        </w:rPr>
        <w:t>学校环境建设是校园文化建设的物质基础，学校在优化室内外环境设计的同时，从整体发展的高度规划校园文化建设，充分挖掘和利用校园建设成果，别出心裁的规划校园景观，突破常规</w:t>
      </w:r>
      <w:commentRangeStart w:id="75"/>
      <w:r>
        <w:rPr>
          <w:rFonts w:hint="eastAsia" w:ascii="宋体" w:hAnsi="宋体" w:cs="宋体"/>
          <w:szCs w:val="21"/>
          <w:shd w:val="clear" w:color="080000" w:fill="auto"/>
        </w:rPr>
        <w:t>设计建设了</w:t>
      </w:r>
      <w:commentRangeEnd w:id="75"/>
      <w:r>
        <w:commentReference w:id="75"/>
      </w:r>
      <w:r>
        <w:rPr>
          <w:rFonts w:hint="eastAsia" w:ascii="宋体" w:hAnsi="宋体" w:cs="宋体"/>
          <w:szCs w:val="21"/>
          <w:shd w:val="clear" w:color="080000" w:fill="auto"/>
        </w:rPr>
        <w:t>“1971的记忆”校史展览馆，创意营造教学楼文化氛围，努力构建优美、创意、和谐的校园环境，使广大师生在充满艺术氛围的环境中受到美的熏陶，达到激发创意、启迪智慧、激励人生的教育</w:t>
      </w:r>
      <w:commentRangeStart w:id="76"/>
      <w:commentRangeStart w:id="77"/>
      <w:r>
        <w:rPr>
          <w:rFonts w:hint="eastAsia" w:ascii="宋体" w:hAnsi="宋体" w:cs="宋体"/>
          <w:szCs w:val="21"/>
          <w:shd w:val="clear" w:color="080000" w:fill="auto"/>
        </w:rPr>
        <w:t>引领</w:t>
      </w:r>
      <w:commentRangeEnd w:id="76"/>
      <w:r>
        <w:commentReference w:id="76"/>
      </w:r>
      <w:commentRangeEnd w:id="77"/>
      <w:r>
        <w:commentReference w:id="77"/>
      </w:r>
      <w:r>
        <w:rPr>
          <w:rFonts w:hint="eastAsia" w:ascii="宋体" w:hAnsi="宋体" w:cs="宋体"/>
          <w:szCs w:val="21"/>
          <w:shd w:val="clear" w:color="080000" w:fill="auto"/>
        </w:rPr>
        <w:t>作用。</w:t>
      </w:r>
    </w:p>
    <w:p>
      <w:pPr>
        <w:spacing w:line="360" w:lineRule="exact"/>
        <w:rPr>
          <w:rFonts w:ascii="宋体" w:hAnsi="宋体" w:cs="宋体"/>
          <w:b/>
          <w:sz w:val="24"/>
          <w:szCs w:val="24"/>
        </w:rPr>
      </w:pPr>
      <w:r>
        <w:rPr>
          <w:rFonts w:hint="eastAsia" w:ascii="宋体" w:hAnsi="宋体" w:cs="宋体"/>
          <w:b/>
          <w:sz w:val="24"/>
          <w:szCs w:val="24"/>
        </w:rPr>
        <w:t xml:space="preserve">    （二）艺术先行，彰显校园“美”文化建设内涵</w:t>
      </w:r>
    </w:p>
    <w:p>
      <w:pPr>
        <w:spacing w:line="360" w:lineRule="exact"/>
        <w:rPr>
          <w:rFonts w:ascii="宋体" w:hAnsi="宋体" w:cs="宋体"/>
          <w:b/>
          <w:sz w:val="24"/>
          <w:szCs w:val="24"/>
        </w:rPr>
      </w:pPr>
      <w:commentRangeStart w:id="78"/>
      <w:r>
        <w:rPr>
          <w:rFonts w:hint="eastAsia" w:ascii="宋体" w:hAnsi="宋体" w:cs="宋体"/>
          <w:bCs/>
          <w:szCs w:val="21"/>
        </w:rPr>
        <w:t>作</w:t>
      </w:r>
      <w:commentRangeEnd w:id="78"/>
      <w:r>
        <w:commentReference w:id="78"/>
      </w:r>
      <w:r>
        <w:rPr>
          <w:rFonts w:hint="eastAsia" w:ascii="宋体" w:hAnsi="宋体" w:cs="宋体"/>
          <w:bCs/>
          <w:szCs w:val="21"/>
        </w:rPr>
        <w:t>为艺术类职业学校，校园“美”文化的建设需在凸显艺术内涵的同时，积极发挥专业优势营造不同的氛围景观，才能与众不同。学校</w:t>
      </w:r>
      <w:r>
        <w:rPr>
          <w:rFonts w:hint="eastAsia" w:ascii="宋体" w:hAnsi="宋体" w:cs="宋体"/>
          <w:szCs w:val="21"/>
          <w:shd w:val="clear" w:color="040000" w:fill="FFFFFF"/>
        </w:rPr>
        <w:t>蓝海湾书式坊、NCA创美客能量补给站、蓬皮杜艺术码头、老火车创意广场等均由学校相关领导和专业教师学生共同设计完成，艺术元素融入“美”文化建设的</w:t>
      </w:r>
      <w:commentRangeStart w:id="79"/>
      <w:r>
        <w:rPr>
          <w:rFonts w:hint="eastAsia" w:ascii="宋体" w:hAnsi="宋体" w:cs="宋体"/>
          <w:szCs w:val="21"/>
          <w:shd w:val="clear" w:color="040000" w:fill="FFFFFF"/>
        </w:rPr>
        <w:t>各个方面</w:t>
      </w:r>
      <w:commentRangeEnd w:id="79"/>
      <w:r>
        <w:commentReference w:id="79"/>
      </w:r>
      <w:r>
        <w:rPr>
          <w:rFonts w:hint="eastAsia" w:ascii="宋体" w:hAnsi="宋体" w:cs="宋体"/>
          <w:szCs w:val="21"/>
          <w:shd w:val="clear" w:color="040000" w:fill="FFFFFF"/>
        </w:rPr>
        <w:t>。</w:t>
      </w:r>
    </w:p>
    <w:p>
      <w:pPr>
        <w:spacing w:line="360" w:lineRule="exact"/>
        <w:rPr>
          <w:rFonts w:ascii="宋体" w:hAnsi="宋体" w:cs="宋体"/>
          <w:b/>
          <w:sz w:val="24"/>
          <w:szCs w:val="24"/>
        </w:rPr>
      </w:pPr>
      <w:r>
        <w:rPr>
          <w:rFonts w:hint="eastAsia" w:ascii="宋体" w:hAnsi="宋体" w:cs="宋体"/>
          <w:b/>
          <w:sz w:val="24"/>
          <w:szCs w:val="24"/>
        </w:rPr>
        <w:t xml:space="preserve">    （三）专题研究，更新校园“美”文化建设理念</w:t>
      </w:r>
    </w:p>
    <w:p>
      <w:pPr>
        <w:shd w:val="clear" w:color="050000" w:fill="auto"/>
        <w:spacing w:line="360" w:lineRule="exact"/>
        <w:rPr>
          <w:rFonts w:ascii="宋体" w:hAnsi="宋体" w:cs="宋体"/>
          <w:b/>
          <w:sz w:val="24"/>
          <w:szCs w:val="24"/>
        </w:rPr>
      </w:pPr>
      <w:r>
        <w:rPr>
          <w:rFonts w:hint="eastAsia" w:ascii="宋体" w:hAnsi="宋体" w:cs="宋体"/>
          <w:bCs/>
          <w:szCs w:val="21"/>
        </w:rPr>
        <w:t xml:space="preserve">    校园“美”文化建设不是简单的环境布置，关键是提高“美”文化品位和内涵。学校把“美”文化建设纳入到校级课题</w:t>
      </w:r>
      <w:commentRangeStart w:id="80"/>
      <w:r>
        <w:rPr>
          <w:rFonts w:hint="eastAsia" w:ascii="宋体" w:hAnsi="宋体" w:cs="宋体"/>
          <w:bCs/>
          <w:szCs w:val="21"/>
        </w:rPr>
        <w:t>体系中</w:t>
      </w:r>
      <w:commentRangeEnd w:id="80"/>
      <w:r>
        <w:commentReference w:id="80"/>
      </w:r>
      <w:r>
        <w:rPr>
          <w:rFonts w:hint="eastAsia" w:ascii="宋体" w:hAnsi="宋体" w:cs="宋体"/>
          <w:bCs/>
          <w:szCs w:val="21"/>
        </w:rPr>
        <w:t>，用课题研究推进“美”文化建设。</w:t>
      </w:r>
    </w:p>
    <w:p>
      <w:pPr>
        <w:spacing w:line="360" w:lineRule="exact"/>
        <w:rPr>
          <w:rFonts w:ascii="黑体" w:hAnsi="黑体" w:eastAsia="黑体"/>
          <w:bCs/>
          <w:sz w:val="24"/>
          <w:szCs w:val="24"/>
        </w:rPr>
      </w:pPr>
      <w:r>
        <w:rPr>
          <w:rFonts w:hint="eastAsia" w:ascii="黑体" w:hAnsi="黑体" w:eastAsia="黑体"/>
          <w:bCs/>
          <w:sz w:val="24"/>
          <w:szCs w:val="24"/>
        </w:rPr>
        <w:t xml:space="preserve">    五、效果反馈</w:t>
      </w:r>
    </w:p>
    <w:p>
      <w:pPr>
        <w:pStyle w:val="8"/>
        <w:widowControl/>
        <w:spacing w:beforeAutospacing="0" w:afterAutospacing="0" w:line="360" w:lineRule="exact"/>
        <w:ind w:firstLine="420" w:firstLineChars="200"/>
        <w:rPr>
          <w:rFonts w:ascii="宋体" w:hAnsi="宋体" w:cs="宋体"/>
          <w:sz w:val="21"/>
          <w:szCs w:val="21"/>
          <w:shd w:val="clear" w:color="040000" w:fill="FFFFFF"/>
        </w:rPr>
      </w:pPr>
      <w:r>
        <w:rPr>
          <w:rFonts w:hint="eastAsia" w:ascii="宋体" w:hAnsi="宋体" w:cs="宋体"/>
          <w:sz w:val="21"/>
          <w:szCs w:val="21"/>
          <w:shd w:val="clear" w:color="040000" w:fill="FFFFFF"/>
        </w:rPr>
        <w:t xml:space="preserve">为总结全市学校校园环境文化建设先进经验，展示校园环境文化建设最新成果，充分发挥校园环境文化建设的育人功能，2015年3-5月，常州市教育局以校园环境文化建设为主题，面向全市幼儿园、中小学及中等职业学校开展了“我们最得意的校园一角”校园环境文化建设典型案例有奖征集活动。 </w:t>
      </w:r>
    </w:p>
    <w:p>
      <w:pPr>
        <w:pStyle w:val="8"/>
        <w:widowControl/>
        <w:spacing w:beforeAutospacing="0" w:afterAutospacing="0" w:line="360" w:lineRule="exact"/>
        <w:ind w:firstLine="420" w:firstLineChars="200"/>
        <w:rPr>
          <w:rFonts w:ascii="宋体" w:hAnsi="宋体" w:cs="宋体"/>
          <w:sz w:val="21"/>
          <w:szCs w:val="21"/>
        </w:rPr>
      </w:pPr>
      <w:r>
        <w:rPr>
          <w:rFonts w:hint="eastAsia" w:ascii="宋体" w:hAnsi="宋体" w:cs="宋体"/>
          <w:bCs/>
          <w:sz w:val="21"/>
          <w:szCs w:val="21"/>
        </w:rPr>
        <w:t>在此次征集活动中，</w:t>
      </w:r>
      <w:r>
        <w:rPr>
          <w:rFonts w:hint="eastAsia" w:ascii="宋体" w:hAnsi="宋体" w:cs="宋体"/>
          <w:sz w:val="21"/>
          <w:szCs w:val="21"/>
          <w:shd w:val="clear" w:color="040000" w:fill="FFFFFF"/>
        </w:rPr>
        <w:t xml:space="preserve">常高艺送评的12个案例凭借着创意的校园环境建设和独到的校园美文化解读一举荣获7个奖项，其中特等奖1个（蓝海湾书式生活坊）、一等奖2个（NCA创美客能量补给站、pompldou蓬皮杜艺术码头）、二等奖2个(老火车创意广场、承园)、三等奖2个(振祥路15号清朝民宅、校门)，成为此次获得奖项最多、获奖率最高、获奖等次最高的参评单位。 </w:t>
      </w:r>
    </w:p>
    <w:p>
      <w:pPr>
        <w:pStyle w:val="8"/>
        <w:widowControl/>
        <w:spacing w:beforeAutospacing="0" w:afterAutospacing="0" w:line="360" w:lineRule="exact"/>
        <w:ind w:firstLine="420" w:firstLineChars="200"/>
        <w:jc w:val="both"/>
        <w:rPr>
          <w:rFonts w:ascii="宋体" w:hAnsi="宋体" w:cs="宋体"/>
          <w:sz w:val="21"/>
          <w:szCs w:val="21"/>
        </w:rPr>
      </w:pPr>
      <w:r>
        <w:rPr>
          <w:rFonts w:hint="eastAsia" w:ascii="宋体" w:hAnsi="宋体" w:cs="宋体"/>
          <w:sz w:val="21"/>
          <w:szCs w:val="21"/>
          <w:shd w:val="clear" w:color="040000" w:fill="FFFFFF"/>
        </w:rPr>
        <w:t xml:space="preserve">同年5月7日，常州市教育局主持召开了全市中小学校园环境文化建设推进会。作为会议中一项重要议程——专题考察活动，常州市教育局局长丁伟明率领局直属中学分管德育和后勤的校长、主任，辖市区教育局教育科相关负责人共90人，来到常高艺参观考察半天。来宾们兵分两路，在学生解说员的带领下，分别参观了学校的迷你高尔夫球场、户外摇滚舞台、承园、江南丝竹乐坊、Movie故事、1971的记忆、视觉设计艺术社区、清朝民宅、老火车创意广场、蓬皮杜艺术码头、湿地园、蓝海湾书式生活坊等20多个独具创意和艺术特色的校园一角和教学实训空间。来宾们个个拿起手机、相机，不停地拍照，纷纷感慨百闻不如一见，不虚此行。 </w:t>
      </w:r>
    </w:p>
    <w:p>
      <w:pPr>
        <w:pStyle w:val="8"/>
        <w:widowControl/>
        <w:spacing w:beforeAutospacing="0" w:afterAutospacing="0" w:line="360" w:lineRule="exact"/>
        <w:ind w:firstLine="420" w:firstLineChars="200"/>
        <w:rPr>
          <w:rFonts w:ascii="宋体" w:hAnsi="宋体" w:cs="宋体"/>
          <w:sz w:val="21"/>
          <w:szCs w:val="21"/>
          <w:shd w:val="clear" w:color="040000" w:fill="FFFFFF"/>
        </w:rPr>
      </w:pPr>
      <w:bookmarkStart w:id="9" w:name="OLE_LINK2"/>
      <w:r>
        <w:rPr>
          <w:rFonts w:hint="eastAsia" w:ascii="宋体" w:hAnsi="宋体" w:cs="宋体"/>
          <w:sz w:val="21"/>
          <w:szCs w:val="21"/>
          <w:shd w:val="clear" w:color="040000" w:fill="FFFFFF"/>
        </w:rPr>
        <w:t>在交流总结会上，</w:t>
      </w:r>
      <w:bookmarkEnd w:id="9"/>
      <w:r>
        <w:rPr>
          <w:rFonts w:hint="eastAsia" w:ascii="宋体" w:hAnsi="宋体" w:cs="宋体"/>
          <w:sz w:val="21"/>
          <w:szCs w:val="21"/>
          <w:shd w:val="clear" w:color="040000" w:fill="FFFFFF"/>
        </w:rPr>
        <w:t>常高艺高慰校长作为获奖单位代表作了《NCA相信美的力量》为主题的交流发言。高校长向与会人员介绍了学校发展的蓝海战略、三创三能人才培养目标、以美为核心的校园文化，分享了塑造</w:t>
      </w:r>
      <w:commentRangeStart w:id="81"/>
      <w:r>
        <w:rPr>
          <w:rFonts w:hint="eastAsia" w:ascii="宋体" w:hAnsi="宋体" w:cs="宋体"/>
          <w:sz w:val="21"/>
          <w:szCs w:val="21"/>
          <w:shd w:val="clear" w:color="040000" w:fill="FFFFFF"/>
        </w:rPr>
        <w:t>美丽校园过程中的经验和体会</w:t>
      </w:r>
      <w:commentRangeEnd w:id="81"/>
      <w:r>
        <w:commentReference w:id="81"/>
      </w:r>
      <w:r>
        <w:rPr>
          <w:rFonts w:hint="eastAsia" w:ascii="宋体" w:hAnsi="宋体" w:cs="宋体"/>
          <w:sz w:val="21"/>
          <w:szCs w:val="21"/>
          <w:shd w:val="clear" w:color="040000" w:fill="FFFFFF"/>
        </w:rPr>
        <w:t>。</w:t>
      </w:r>
    </w:p>
    <w:p>
      <w:pPr>
        <w:pStyle w:val="8"/>
        <w:widowControl/>
        <w:numPr>
          <w:ilvl w:val="0"/>
          <w:numId w:val="3"/>
        </w:numPr>
        <w:spacing w:beforeAutospacing="0" w:afterAutospacing="0" w:line="360" w:lineRule="exact"/>
        <w:ind w:firstLine="480" w:firstLineChars="200"/>
        <w:rPr>
          <w:rFonts w:ascii="黑体" w:hAnsi="黑体" w:eastAsia="黑体"/>
          <w:szCs w:val="24"/>
        </w:rPr>
      </w:pPr>
      <w:r>
        <w:rPr>
          <w:rFonts w:hint="eastAsia" w:ascii="黑体" w:hAnsi="黑体" w:eastAsia="黑体"/>
          <w:szCs w:val="24"/>
        </w:rPr>
        <w:t>案例反思</w:t>
      </w:r>
    </w:p>
    <w:p>
      <w:pPr>
        <w:pStyle w:val="8"/>
        <w:widowControl/>
        <w:shd w:val="clear" w:color="auto" w:fill="FFFFFF"/>
        <w:spacing w:beforeAutospacing="0" w:afterAutospacing="0" w:line="360" w:lineRule="exact"/>
        <w:rPr>
          <w:rFonts w:ascii="宋体" w:hAnsi="宋体" w:cs="宋体"/>
          <w:sz w:val="21"/>
          <w:szCs w:val="21"/>
          <w:shd w:val="clear" w:color="040000" w:fill="FFFFFF"/>
        </w:rPr>
      </w:pPr>
      <w:r>
        <w:rPr>
          <w:rFonts w:hint="eastAsia" w:ascii="宋体" w:hAnsi="宋体" w:cs="宋体"/>
          <w:sz w:val="21"/>
          <w:szCs w:val="21"/>
          <w:shd w:val="clear" w:color="auto" w:fill="FFFFFF"/>
        </w:rPr>
        <w:t xml:space="preserve">    总体而言，学校以“美”为特征的校园文化是对学校办学40余年积累的物质文化、精神文化、制度文化和行为文化等内容的创造性体现。当然，我们的校园“美”文化仍有提升空间，一是</w:t>
      </w:r>
      <w:r>
        <w:rPr>
          <w:rFonts w:hint="eastAsia" w:ascii="宋体" w:hAnsi="宋体" w:cs="宋体"/>
          <w:sz w:val="21"/>
          <w:szCs w:val="21"/>
        </w:rPr>
        <w:t>继续改造校园环境，重点加强校园人文环境建设以及室内各个空间环境建设，体现时代特征和职教特色，积极吸纳优秀的地域文化、民族文化和行业、企业文化，结合学校特点，突出专业培养目标，集中反映学校的办学理念和学校精神</w:t>
      </w:r>
      <w:r>
        <w:rPr>
          <w:rFonts w:hint="eastAsia" w:ascii="宋体" w:hAnsi="宋体" w:cs="宋体"/>
          <w:sz w:val="21"/>
          <w:szCs w:val="21"/>
          <w:vertAlign w:val="superscript"/>
        </w:rPr>
        <w:t>5</w:t>
      </w:r>
      <w:r>
        <w:rPr>
          <w:rFonts w:hint="eastAsia" w:ascii="宋体" w:hAnsi="宋体" w:cs="宋体"/>
          <w:sz w:val="21"/>
          <w:szCs w:val="21"/>
        </w:rPr>
        <w:t>；</w:t>
      </w:r>
      <w:r>
        <w:rPr>
          <w:rFonts w:hint="eastAsia" w:ascii="宋体" w:hAnsi="宋体" w:cs="宋体"/>
          <w:sz w:val="21"/>
          <w:szCs w:val="21"/>
          <w:shd w:val="clear" w:color="auto" w:fill="FFFFFF"/>
        </w:rPr>
        <w:t>二是各项规章制度应适应新形势要求进行完善；三是各项活动的组织和安排还需要更加科学和规范</w:t>
      </w:r>
      <w:bookmarkStart w:id="10" w:name="OLE_LINK12"/>
      <w:r>
        <w:rPr>
          <w:rFonts w:hint="eastAsia" w:ascii="宋体" w:hAnsi="宋体" w:cs="宋体"/>
          <w:sz w:val="21"/>
          <w:szCs w:val="21"/>
          <w:shd w:val="clear" w:color="auto" w:fill="FFFFFF"/>
        </w:rPr>
        <w:t>；四是</w:t>
      </w:r>
      <w:r>
        <w:rPr>
          <w:rFonts w:hint="eastAsia" w:ascii="宋体" w:hAnsi="宋体" w:cs="宋体"/>
          <w:sz w:val="21"/>
          <w:szCs w:val="21"/>
        </w:rPr>
        <w:t>利用信息化平台，及时更新和美化校级、系级、班级信息宣传平台</w:t>
      </w:r>
      <w:bookmarkEnd w:id="10"/>
      <w:r>
        <w:rPr>
          <w:rFonts w:hint="eastAsia" w:ascii="宋体" w:hAnsi="宋体" w:cs="宋体"/>
          <w:sz w:val="21"/>
          <w:szCs w:val="21"/>
        </w:rPr>
        <w:t>等。</w:t>
      </w:r>
      <w:r>
        <w:rPr>
          <w:rFonts w:hint="eastAsia" w:ascii="宋体" w:hAnsi="宋体" w:cs="宋体"/>
          <w:sz w:val="21"/>
          <w:szCs w:val="21"/>
          <w:shd w:val="clear" w:color="auto" w:fill="FFFFFF"/>
        </w:rPr>
        <w:t>这些都需要我们在下一阶段进一步努力</w:t>
      </w:r>
      <w:commentRangeStart w:id="82"/>
      <w:r>
        <w:rPr>
          <w:rFonts w:hint="eastAsia" w:ascii="宋体" w:hAnsi="宋体" w:cs="宋体"/>
          <w:sz w:val="21"/>
          <w:szCs w:val="21"/>
          <w:shd w:val="clear" w:color="auto" w:fill="FFFFFF"/>
        </w:rPr>
        <w:t>探索和实践</w:t>
      </w:r>
      <w:commentRangeEnd w:id="82"/>
      <w:r>
        <w:commentReference w:id="82"/>
      </w:r>
      <w:r>
        <w:rPr>
          <w:rFonts w:hint="eastAsia" w:ascii="宋体" w:hAnsi="宋体" w:cs="宋体"/>
          <w:sz w:val="21"/>
          <w:szCs w:val="21"/>
          <w:shd w:val="clear" w:color="auto" w:fill="FFFFFF"/>
        </w:rPr>
        <w:t>。</w:t>
      </w:r>
    </w:p>
    <w:p>
      <w:pPr>
        <w:pStyle w:val="8"/>
        <w:widowControl/>
        <w:spacing w:beforeAutospacing="0" w:afterAutospacing="0" w:line="360" w:lineRule="exact"/>
        <w:ind w:firstLine="420" w:firstLineChars="200"/>
        <w:rPr>
          <w:rFonts w:ascii="宋体" w:hAnsi="宋体" w:cs="宋体"/>
          <w:sz w:val="21"/>
          <w:szCs w:val="21"/>
          <w:shd w:val="clear" w:color="040000" w:fill="FFFFFF"/>
        </w:rPr>
      </w:pPr>
    </w:p>
    <w:p>
      <w:pPr>
        <w:numPr>
          <w:ilvl w:val="0"/>
          <w:numId w:val="4"/>
        </w:numPr>
        <w:spacing w:line="360" w:lineRule="exact"/>
        <w:ind w:firstLine="640" w:firstLineChars="200"/>
        <w:jc w:val="center"/>
        <w:rPr>
          <w:rFonts w:ascii="黑体" w:eastAsia="黑体"/>
          <w:sz w:val="32"/>
          <w:szCs w:val="32"/>
        </w:rPr>
      </w:pPr>
      <w:r>
        <w:rPr>
          <w:rFonts w:hint="eastAsia" w:ascii="黑体" w:eastAsia="黑体"/>
          <w:sz w:val="32"/>
          <w:szCs w:val="32"/>
        </w:rPr>
        <w:t xml:space="preserve">  校园“创”文化</w:t>
      </w:r>
    </w:p>
    <w:p>
      <w:pPr>
        <w:spacing w:line="360" w:lineRule="exact"/>
        <w:rPr>
          <w:rFonts w:ascii="黑体" w:hAnsi="黑体" w:eastAsia="黑体"/>
          <w:bCs/>
          <w:sz w:val="24"/>
          <w:szCs w:val="24"/>
        </w:rPr>
      </w:pPr>
      <w:r>
        <w:rPr>
          <w:rFonts w:hint="eastAsia" w:ascii="黑体" w:hAnsi="黑体" w:eastAsia="黑体"/>
          <w:bCs/>
          <w:sz w:val="24"/>
          <w:szCs w:val="24"/>
        </w:rPr>
        <w:t xml:space="preserve">    一、背景分析</w:t>
      </w:r>
    </w:p>
    <w:p>
      <w:pPr>
        <w:spacing w:line="360" w:lineRule="exact"/>
        <w:rPr>
          <w:rFonts w:ascii="宋体" w:hAnsi="宋体" w:cs="宋体"/>
          <w:szCs w:val="21"/>
        </w:rPr>
      </w:pPr>
      <w:r>
        <w:rPr>
          <w:rFonts w:hint="eastAsia" w:ascii="宋体" w:hAnsi="宋体" w:cs="宋体"/>
          <w:szCs w:val="21"/>
        </w:rPr>
        <w:t xml:space="preserve">    “大众创业，万众创新”是当前国家和社会对广大青年鼓励和推崇的要求，职校生拥有激情与活力、知识与技能，理当抓住机遇，努力实践，敢闯敢拼，勇敢的创新创业，为实现自身梦想而努力拼搏。提到“创”字，人们脑海中会迅速联想到与其相关的词汇：创意、创新、创造、创业......这是一个鼓励“创”的社会，生活中需要越来越多的创意、工作思路需要创新、新产品的研发需要创造、越来越多的人放弃“打工”的身份，走上了创业这条道路。所以在校园学习生活中，师生们更不能舍弃对“创”文化的追求，它是一所学校得以不断与时俱进、紧跟时代步伐、焕发青春活力的源动力。</w:t>
      </w:r>
    </w:p>
    <w:p>
      <w:pPr>
        <w:spacing w:line="360" w:lineRule="exact"/>
        <w:ind w:firstLine="420" w:firstLineChars="200"/>
        <w:rPr>
          <w:rFonts w:ascii="宋体" w:hAnsi="宋体" w:cs="宋体"/>
          <w:szCs w:val="21"/>
        </w:rPr>
      </w:pPr>
      <w:r>
        <w:rPr>
          <w:rFonts w:hint="eastAsia" w:ascii="宋体" w:hAnsi="宋体" w:cs="宋体"/>
          <w:szCs w:val="21"/>
        </w:rPr>
        <w:t>常高艺明确提出培养“三创三能”的学生群体这一蓝海战略，摒弃了你死我活的“红海战术”，即在做教育项目的过程中不再把竞争目标放在同行身上，而是放在自己身上</w:t>
      </w:r>
      <w:commentRangeStart w:id="83"/>
      <w:r>
        <w:rPr>
          <w:rFonts w:hint="eastAsia" w:ascii="宋体" w:hAnsi="宋体" w:cs="宋体"/>
          <w:szCs w:val="21"/>
        </w:rPr>
        <w:t>；</w:t>
      </w:r>
      <w:commentRangeEnd w:id="83"/>
      <w:r>
        <w:commentReference w:id="83"/>
      </w:r>
      <w:r>
        <w:rPr>
          <w:rFonts w:hint="eastAsia" w:ascii="宋体" w:hAnsi="宋体" w:cs="宋体"/>
          <w:szCs w:val="21"/>
        </w:rPr>
        <w:t>不再更多关注同类而更关注自身</w:t>
      </w:r>
      <w:commentRangeStart w:id="84"/>
      <w:r>
        <w:rPr>
          <w:rFonts w:hint="eastAsia" w:ascii="宋体" w:hAnsi="宋体" w:cs="宋体"/>
          <w:szCs w:val="21"/>
        </w:rPr>
        <w:t>；</w:t>
      </w:r>
      <w:commentRangeEnd w:id="84"/>
      <w:r>
        <w:commentReference w:id="84"/>
      </w:r>
      <w:r>
        <w:rPr>
          <w:rFonts w:hint="eastAsia" w:ascii="宋体" w:hAnsi="宋体" w:cs="宋体"/>
          <w:szCs w:val="21"/>
        </w:rPr>
        <w:t>不再更多关注别人做什么而我也要做并做得更好，而是关注自己的问题局限和优势在哪里，如何把自己做好。创新是实施蓝海战略的关键途径与手段，是围绕自身面临的发展目标和实现目标所要克服的困难时而采取的切实的、有效的</w:t>
      </w:r>
      <w:commentRangeStart w:id="85"/>
      <w:r>
        <w:rPr>
          <w:rFonts w:hint="eastAsia" w:ascii="宋体" w:hAnsi="宋体" w:cs="宋体"/>
          <w:szCs w:val="21"/>
        </w:rPr>
        <w:t>、</w:t>
      </w:r>
      <w:commentRangeEnd w:id="85"/>
      <w:r>
        <w:commentReference w:id="85"/>
      </w:r>
      <w:r>
        <w:rPr>
          <w:rFonts w:hint="eastAsia" w:ascii="宋体" w:hAnsi="宋体" w:cs="宋体"/>
          <w:szCs w:val="21"/>
        </w:rPr>
        <w:t>与众不同的想法与做法</w:t>
      </w:r>
      <w:commentRangeStart w:id="86"/>
      <w:r>
        <w:rPr>
          <w:rFonts w:hint="eastAsia" w:ascii="宋体" w:hAnsi="宋体" w:cs="宋体"/>
          <w:szCs w:val="21"/>
        </w:rPr>
        <w:t>，</w:t>
      </w:r>
      <w:commentRangeEnd w:id="86"/>
      <w:r>
        <w:commentReference w:id="86"/>
      </w:r>
      <w:r>
        <w:rPr>
          <w:rFonts w:hint="eastAsia" w:ascii="宋体" w:hAnsi="宋体" w:cs="宋体"/>
          <w:szCs w:val="21"/>
        </w:rPr>
        <w:t>并付诸实施而达到目的的过程。</w:t>
      </w:r>
    </w:p>
    <w:p>
      <w:pPr>
        <w:spacing w:line="360" w:lineRule="exact"/>
        <w:rPr>
          <w:rFonts w:ascii="黑体" w:hAnsi="黑体" w:eastAsia="黑体"/>
          <w:bCs/>
          <w:sz w:val="24"/>
          <w:szCs w:val="24"/>
        </w:rPr>
      </w:pPr>
      <w:r>
        <w:rPr>
          <w:rFonts w:hint="eastAsia" w:ascii="黑体" w:hAnsi="黑体" w:eastAsia="黑体"/>
          <w:bCs/>
          <w:sz w:val="24"/>
          <w:szCs w:val="24"/>
        </w:rPr>
        <w:t xml:space="preserve">    二、意义和目的</w:t>
      </w:r>
    </w:p>
    <w:p>
      <w:pPr>
        <w:spacing w:line="360" w:lineRule="exact"/>
        <w:ind w:firstLine="420" w:firstLineChars="200"/>
        <w:rPr>
          <w:rFonts w:ascii="宋体" w:hAnsi="宋体" w:cs="宋体"/>
          <w:szCs w:val="21"/>
        </w:rPr>
      </w:pPr>
      <w:r>
        <w:rPr>
          <w:rFonts w:hint="eastAsia" w:ascii="宋体" w:hAnsi="宋体" w:cs="宋体"/>
          <w:szCs w:val="21"/>
        </w:rPr>
        <w:t>常高艺更多地思考综合性文化艺术类高职校的特质与他类高职校的区别，即本质特征在哪里，从中找到自己的根本角色定位和发展目标定位，即“文艺类人才”未来创造的产品除了具有物理学意义上的消费功能外</w:t>
      </w:r>
      <w:commentRangeStart w:id="87"/>
      <w:r>
        <w:rPr>
          <w:rFonts w:hint="eastAsia" w:ascii="宋体" w:hAnsi="宋体" w:cs="宋体"/>
          <w:szCs w:val="21"/>
        </w:rPr>
        <w:t>，</w:t>
      </w:r>
      <w:commentRangeEnd w:id="87"/>
      <w:r>
        <w:commentReference w:id="87"/>
      </w:r>
      <w:r>
        <w:rPr>
          <w:rFonts w:hint="eastAsia" w:ascii="宋体" w:hAnsi="宋体" w:cs="宋体"/>
          <w:szCs w:val="21"/>
        </w:rPr>
        <w:t>更应满足“精神性”消费的功用，即通过产品去影响人类心灵并获得精神体验的独特消费功能需要。我们要求学生用心做心灵的职业；用心做情感的产业；用心做人生的艺术</w:t>
      </w:r>
      <w:commentRangeStart w:id="88"/>
      <w:r>
        <w:rPr>
          <w:rFonts w:hint="eastAsia" w:ascii="宋体" w:hAnsi="宋体" w:cs="宋体"/>
          <w:szCs w:val="21"/>
        </w:rPr>
        <w:t>，</w:t>
      </w:r>
      <w:commentRangeEnd w:id="88"/>
      <w:r>
        <w:commentReference w:id="88"/>
      </w:r>
      <w:r>
        <w:rPr>
          <w:rFonts w:hint="eastAsia" w:ascii="宋体" w:hAnsi="宋体" w:cs="宋体"/>
          <w:szCs w:val="21"/>
        </w:rPr>
        <w:t>于是我们创造性地提出“三创三能”人才培养的新目标。而这个目标的创新之处在于“人文性内涵拓展技能”是把人们惯常所说的“人文素养”或“修养”提升的不可把握或模糊的过程通过一种用有效的课程体系、教材体系、教学方法和考核评估体系等系统工程的实施来使之变成一种可习得、可控制、可达到的技能水平，从而应用于“精神文化类消费品”的更好创造，从而使常高艺培养的人才更符合文化艺术类产业市场所需的对口适用人才，或今后发展为行内一流的优秀人才，并且使其一生都拥有</w:t>
      </w:r>
      <w:r>
        <w:rPr>
          <w:rFonts w:hint="eastAsia" w:asciiTheme="minorEastAsia" w:hAnsiTheme="minorEastAsia" w:eastAsiaTheme="minorEastAsia" w:cstheme="minorEastAsia"/>
          <w:szCs w:val="21"/>
        </w:rPr>
        <w:t>体验和感知幸福的知能。</w:t>
      </w:r>
    </w:p>
    <w:p>
      <w:pPr>
        <w:spacing w:line="360" w:lineRule="exact"/>
        <w:rPr>
          <w:rFonts w:ascii="黑体" w:hAnsi="黑体" w:eastAsia="黑体"/>
          <w:bCs/>
          <w:sz w:val="24"/>
          <w:szCs w:val="24"/>
        </w:rPr>
      </w:pPr>
      <w:r>
        <w:rPr>
          <w:rFonts w:hint="eastAsia" w:ascii="黑体" w:hAnsi="黑体" w:eastAsia="黑体"/>
          <w:bCs/>
          <w:sz w:val="24"/>
          <w:szCs w:val="24"/>
        </w:rPr>
        <w:t xml:space="preserve">    三、实施过程</w:t>
      </w:r>
    </w:p>
    <w:p>
      <w:pPr>
        <w:spacing w:line="360" w:lineRule="exact"/>
        <w:ind w:firstLine="420" w:firstLineChars="200"/>
        <w:rPr>
          <w:rFonts w:ascii="宋体" w:hAnsi="宋体" w:cs="宋体"/>
          <w:szCs w:val="21"/>
        </w:rPr>
      </w:pPr>
      <w:r>
        <w:rPr>
          <w:rFonts w:hint="eastAsia" w:ascii="宋体" w:hAnsi="宋体" w:cs="宋体"/>
          <w:bCs/>
          <w:szCs w:val="21"/>
        </w:rPr>
        <w:t>学校</w:t>
      </w:r>
      <w:r>
        <w:rPr>
          <w:rFonts w:hint="eastAsia" w:ascii="宋体" w:hAnsi="宋体" w:cs="宋体"/>
          <w:szCs w:val="21"/>
        </w:rPr>
        <w:t>“创”文化主要体现在“三创三能”</w:t>
      </w:r>
      <w:commentRangeStart w:id="89"/>
      <w:r>
        <w:rPr>
          <w:rFonts w:hint="eastAsia" w:ascii="宋体" w:hAnsi="宋体" w:cs="宋体"/>
          <w:szCs w:val="21"/>
        </w:rPr>
        <w:t>艺术人才培养的目标和过程中，其具体为</w:t>
      </w:r>
      <w:commentRangeEnd w:id="89"/>
      <w:r>
        <w:commentReference w:id="89"/>
      </w:r>
      <w:r>
        <w:rPr>
          <w:rFonts w:hint="eastAsia" w:ascii="宋体" w:hAnsi="宋体" w:cs="宋体"/>
          <w:szCs w:val="21"/>
        </w:rPr>
        <w:t>以下三个方面，即：创新的习惯意识与冲动、创意的技巧与能力、创造的实践。</w:t>
      </w:r>
    </w:p>
    <w:p>
      <w:pPr>
        <w:spacing w:line="360" w:lineRule="exact"/>
        <w:rPr>
          <w:rFonts w:ascii="宋体" w:hAnsi="宋体" w:cs="宋体"/>
          <w:szCs w:val="21"/>
        </w:rPr>
      </w:pPr>
      <w:r>
        <w:rPr>
          <w:rFonts w:hint="eastAsia" w:ascii="宋体" w:hAnsi="宋体" w:cs="宋体"/>
          <w:b/>
          <w:bCs/>
          <w:sz w:val="24"/>
          <w:szCs w:val="24"/>
        </w:rPr>
        <w:t xml:space="preserve">    （一）创新的习惯意识与冲动。</w:t>
      </w:r>
    </w:p>
    <w:p>
      <w:pPr>
        <w:spacing w:line="360" w:lineRule="exact"/>
        <w:ind w:firstLine="420" w:firstLineChars="200"/>
        <w:rPr>
          <w:rFonts w:ascii="宋体" w:hAnsi="宋体" w:cs="宋体"/>
          <w:szCs w:val="21"/>
        </w:rPr>
      </w:pPr>
      <w:r>
        <w:pict>
          <v:rect id="文本框 25" o:spid="_x0000_s1028" o:spt="1" style="position:absolute;left:0pt;margin-left:227.15pt;margin-top:-566.25pt;height:826.2pt;width:188.25pt;mso-wrap-distance-bottom:0pt;mso-wrap-distance-left:9pt;mso-wrap-distance-right:9pt;mso-wrap-distance-top:0pt;z-index:251663360;mso-width-relative:page;mso-height-relative:page;" stroked="f" coordsize="21600,21600" o:gfxdata="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0n41ZdsA&#10;AAANAQAADwAAAAAAAAABACAAAAAiAAAAZHJzL2Rvd25yZXYueG1sUEsBAhQAFAAAAAgAh07iQLfy&#10;nkyqAQAAKwMAAA4AAAAAAAAAAQAgAAAAKgEAAGRycy9lMm9Eb2MueG1sUEsFBgAAAAAGAAYAWQEA&#10;AEYFAAAAAA==&#10;">
            <v:path/>
            <v:fill focussize="0,0"/>
            <v:stroke on="f"/>
            <v:imagedata o:title=""/>
            <o:lock v:ext="edit"/>
            <v:textbox>
              <w:txbxContent>
                <w:p>
                  <w:pPr>
                    <w:rPr>
                      <w:sz w:val="18"/>
                      <w:szCs w:val="20"/>
                    </w:rPr>
                  </w:pPr>
                </w:p>
                <w:p>
                  <w:pPr>
                    <w:rPr>
                      <w:sz w:val="18"/>
                      <w:szCs w:val="20"/>
                    </w:rPr>
                  </w:pPr>
                </w:p>
                <w:p>
                  <w:pPr>
                    <w:rPr>
                      <w:sz w:val="18"/>
                      <w:szCs w:val="20"/>
                    </w:rPr>
                  </w:pPr>
                  <w:bookmarkStart w:id="26" w:name="OLE_LINK3"/>
                </w:p>
                <w:p>
                  <w:pPr>
                    <w:rPr>
                      <w:sz w:val="18"/>
                      <w:szCs w:val="20"/>
                    </w:rPr>
                  </w:pPr>
                  <w:r>
                    <w:drawing>
                      <wp:inline distT="0" distB="0" distL="114300" distR="114300">
                        <wp:extent cx="2286000" cy="1714500"/>
                        <wp:effectExtent l="0" t="0" r="0" b="7620"/>
                        <wp:docPr id="21" name="图片 14" descr="图片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4" descr="图片38"/>
                                <pic:cNvPicPr>
                                  <a:picLocks noChangeAspect="1"/>
                                </pic:cNvPicPr>
                              </pic:nvPicPr>
                              <pic:blipFill>
                                <a:blip r:embed="rId18"/>
                                <a:stretch>
                                  <a:fillRect/>
                                </a:stretch>
                              </pic:blipFill>
                              <pic:spPr>
                                <a:xfrm>
                                  <a:off x="0" y="0"/>
                                  <a:ext cx="2286000" cy="1714500"/>
                                </a:xfrm>
                                <a:prstGeom prst="rect">
                                  <a:avLst/>
                                </a:prstGeom>
                                <a:noFill/>
                                <a:ln w="9525">
                                  <a:noFill/>
                                  <a:miter/>
                                </a:ln>
                                <a:effectLst/>
                              </pic:spPr>
                            </pic:pic>
                          </a:graphicData>
                        </a:graphic>
                      </wp:inline>
                    </w:drawing>
                  </w:r>
                </w:p>
                <w:p>
                  <w:r>
                    <w:rPr>
                      <w:rFonts w:hint="eastAsia"/>
                      <w:sz w:val="18"/>
                      <w:szCs w:val="20"/>
                    </w:rPr>
                    <w:t xml:space="preserve">图2-12：学生们变废为宝现场照 </w:t>
                  </w:r>
                </w:p>
                <w:p>
                  <w:pPr>
                    <w:rPr>
                      <w:sz w:val="18"/>
                      <w:szCs w:val="20"/>
                    </w:rPr>
                  </w:pPr>
                  <w:r>
                    <w:drawing>
                      <wp:inline distT="0" distB="0" distL="114300" distR="114300">
                        <wp:extent cx="2286635" cy="1716405"/>
                        <wp:effectExtent l="0" t="0" r="14605" b="571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pic:cNvPicPr>
                              </pic:nvPicPr>
                              <pic:blipFill>
                                <a:blip r:embed="rId19">
                                  <a:lum/>
                                </a:blip>
                                <a:stretch>
                                  <a:fillRect/>
                                </a:stretch>
                              </pic:blipFill>
                              <pic:spPr>
                                <a:xfrm>
                                  <a:off x="0" y="0"/>
                                  <a:ext cx="2286635" cy="1716405"/>
                                </a:xfrm>
                                <a:prstGeom prst="rect">
                                  <a:avLst/>
                                </a:prstGeom>
                                <a:noFill/>
                                <a:ln w="9525">
                                  <a:noFill/>
                                </a:ln>
                              </pic:spPr>
                            </pic:pic>
                          </a:graphicData>
                        </a:graphic>
                      </wp:inline>
                    </w:drawing>
                  </w:r>
                </w:p>
                <w:p>
                  <w:pPr>
                    <w:rPr>
                      <w:sz w:val="18"/>
                      <w:szCs w:val="20"/>
                    </w:rPr>
                  </w:pPr>
                  <w:r>
                    <w:rPr>
                      <w:rFonts w:hint="eastAsia"/>
                      <w:sz w:val="18"/>
                      <w:szCs w:val="20"/>
                    </w:rPr>
                    <w:t>图2-13：作品“禅”</w:t>
                  </w:r>
                </w:p>
                <w:p>
                  <w:pPr>
                    <w:rPr>
                      <w:sz w:val="18"/>
                      <w:szCs w:val="20"/>
                    </w:rPr>
                  </w:pPr>
                  <w:r>
                    <w:rPr>
                      <w:rFonts w:hint="eastAsia"/>
                    </w:rPr>
                    <w:drawing>
                      <wp:inline distT="0" distB="0" distL="114300" distR="114300">
                        <wp:extent cx="2289810" cy="3053715"/>
                        <wp:effectExtent l="0" t="0" r="11430" b="9525"/>
                        <wp:docPr id="2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6"/>
                                <pic:cNvPicPr>
                                  <a:picLocks noChangeAspect="1"/>
                                </pic:cNvPicPr>
                              </pic:nvPicPr>
                              <pic:blipFill>
                                <a:blip r:embed="rId20">
                                  <a:lum/>
                                </a:blip>
                                <a:stretch>
                                  <a:fillRect/>
                                </a:stretch>
                              </pic:blipFill>
                              <pic:spPr>
                                <a:xfrm>
                                  <a:off x="0" y="0"/>
                                  <a:ext cx="2289810" cy="3053715"/>
                                </a:xfrm>
                                <a:prstGeom prst="rect">
                                  <a:avLst/>
                                </a:prstGeom>
                                <a:noFill/>
                                <a:ln w="9525">
                                  <a:noFill/>
                                </a:ln>
                              </pic:spPr>
                            </pic:pic>
                          </a:graphicData>
                        </a:graphic>
                      </wp:inline>
                    </w:drawing>
                  </w:r>
                </w:p>
                <w:p>
                  <w:pPr>
                    <w:rPr>
                      <w:sz w:val="18"/>
                      <w:szCs w:val="20"/>
                    </w:rPr>
                  </w:pPr>
                  <w:r>
                    <w:rPr>
                      <w:rFonts w:hint="eastAsia"/>
                      <w:sz w:val="18"/>
                      <w:szCs w:val="20"/>
                    </w:rPr>
                    <w:t xml:space="preserve">图2-14：圣诞主题橱窗 </w:t>
                  </w:r>
                </w:p>
                <w:p>
                  <w:pPr>
                    <w:rPr>
                      <w:sz w:val="18"/>
                      <w:szCs w:val="20"/>
                    </w:rPr>
                  </w:pPr>
                  <w:r>
                    <w:rPr>
                      <w:rFonts w:hint="eastAsia"/>
                    </w:rPr>
                    <w:drawing>
                      <wp:inline distT="0" distB="0" distL="114300" distR="114300">
                        <wp:extent cx="2279015" cy="1544320"/>
                        <wp:effectExtent l="0" t="0" r="6985" b="10160"/>
                        <wp:docPr id="23"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7"/>
                                <pic:cNvPicPr>
                                  <a:picLocks noChangeAspect="1"/>
                                </pic:cNvPicPr>
                              </pic:nvPicPr>
                              <pic:blipFill>
                                <a:blip r:embed="rId21">
                                  <a:lum/>
                                </a:blip>
                                <a:stretch>
                                  <a:fillRect/>
                                </a:stretch>
                              </pic:blipFill>
                              <pic:spPr>
                                <a:xfrm>
                                  <a:off x="0" y="0"/>
                                  <a:ext cx="2279015" cy="1544320"/>
                                </a:xfrm>
                                <a:prstGeom prst="rect">
                                  <a:avLst/>
                                </a:prstGeom>
                                <a:noFill/>
                                <a:ln w="9525">
                                  <a:noFill/>
                                </a:ln>
                              </pic:spPr>
                            </pic:pic>
                          </a:graphicData>
                        </a:graphic>
                      </wp:inline>
                    </w:drawing>
                  </w:r>
                </w:p>
                <w:p>
                  <w:r>
                    <w:rPr>
                      <w:rFonts w:hint="eastAsia"/>
                      <w:sz w:val="18"/>
                      <w:szCs w:val="20"/>
                    </w:rPr>
                    <w:t>图2-15：H30工作室教学现场</w:t>
                  </w:r>
                  <w:bookmarkEnd w:id="26"/>
                </w:p>
              </w:txbxContent>
            </v:textbox>
            <w10:wrap type="square"/>
          </v:rect>
        </w:pict>
      </w:r>
      <w:r>
        <w:pict>
          <v:rect id="文本框 20" o:spid="_x0000_s1027" o:spt="1" style="position:absolute;left:0pt;margin-left:227.1pt;margin-top:4.5pt;height:643.55pt;width:188.25pt;mso-wrap-distance-bottom:0pt;mso-wrap-distance-left:9pt;mso-wrap-distance-right:9pt;mso-wrap-distance-top:0pt;z-index:251662336;mso-width-relative:page;mso-height-relative:page;" stroked="f" coordsize="21600,21600" o:gfxdata="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43gLmtgAAAAKAQAA&#10;DwAAAAAAAAABACAAAAAiAAAAZHJzL2Rvd25yZXYueG1sUEsBAhQAFAAAAAgAh07iQEhhn4OnAQAA&#10;KgMAAA4AAAAAAAAAAQAgAAAAJwEAAGRycy9lMm9Eb2MueG1sUEsFBgAAAAAGAAYAWQEAAEAFAAAA&#10;AA==&#10;">
            <v:path/>
            <v:fill focussize="0,0"/>
            <v:stroke on="f"/>
            <v:imagedata o:title=""/>
            <o:lock v:ext="edit"/>
            <v:textbox>
              <w:txbxContent>
                <w:p/>
              </w:txbxContent>
            </v:textbox>
            <w10:wrap type="square"/>
          </v:rect>
        </w:pict>
      </w:r>
      <w:r>
        <w:rPr>
          <w:rFonts w:hint="eastAsia" w:ascii="宋体" w:hAnsi="宋体" w:cs="宋体"/>
          <w:szCs w:val="21"/>
        </w:rPr>
        <w:t>常高艺的学子们在艺术的殿堂中</w:t>
      </w:r>
      <w:commentRangeStart w:id="90"/>
      <w:r>
        <w:rPr>
          <w:rFonts w:hint="eastAsia" w:ascii="宋体" w:hAnsi="宋体" w:cs="宋体"/>
          <w:szCs w:val="21"/>
        </w:rPr>
        <w:t>学习熏陶</w:t>
      </w:r>
      <w:commentRangeEnd w:id="90"/>
      <w:r>
        <w:commentReference w:id="90"/>
      </w:r>
      <w:r>
        <w:rPr>
          <w:rFonts w:hint="eastAsia" w:ascii="宋体" w:hAnsi="宋体" w:cs="宋体"/>
          <w:szCs w:val="21"/>
        </w:rPr>
        <w:t>，创新已成为一种</w:t>
      </w:r>
      <w:commentRangeStart w:id="91"/>
      <w:r>
        <w:rPr>
          <w:rFonts w:hint="eastAsia" w:ascii="宋体" w:hAnsi="宋体" w:cs="宋体"/>
          <w:szCs w:val="21"/>
        </w:rPr>
        <w:t>惯性和要求</w:t>
      </w:r>
      <w:commentRangeEnd w:id="91"/>
      <w:r>
        <w:commentReference w:id="91"/>
      </w:r>
      <w:r>
        <w:rPr>
          <w:rFonts w:hint="eastAsia" w:ascii="宋体" w:hAnsi="宋体" w:cs="宋体"/>
          <w:szCs w:val="21"/>
        </w:rPr>
        <w:t>。</w:t>
      </w:r>
      <w:commentRangeStart w:id="92"/>
      <w:r>
        <w:rPr>
          <w:rFonts w:hint="eastAsia" w:ascii="宋体" w:hAnsi="宋体" w:cs="宋体"/>
          <w:szCs w:val="21"/>
        </w:rPr>
        <w:t>同学</w:t>
      </w:r>
      <w:commentRangeEnd w:id="92"/>
      <w:r>
        <w:commentReference w:id="92"/>
      </w:r>
      <w:r>
        <w:rPr>
          <w:rFonts w:hint="eastAsia" w:ascii="宋体" w:hAnsi="宋体" w:cs="宋体"/>
          <w:szCs w:val="21"/>
        </w:rPr>
        <w:t>们热爱自然、青春和幻想，他们善于动脑动手，将心中美好的蓝图搭建出来。学校艺术设计系艺术设计专业有这样一群</w:t>
      </w:r>
      <w:commentRangeStart w:id="93"/>
      <w:r>
        <w:rPr>
          <w:rFonts w:hint="eastAsia" w:ascii="宋体" w:hAnsi="宋体" w:cs="宋体"/>
          <w:szCs w:val="21"/>
        </w:rPr>
        <w:t>学生</w:t>
      </w:r>
      <w:commentRangeEnd w:id="93"/>
      <w:r>
        <w:commentReference w:id="93"/>
      </w:r>
      <w:r>
        <w:rPr>
          <w:rFonts w:hint="eastAsia" w:ascii="宋体" w:hAnsi="宋体" w:cs="宋体"/>
          <w:szCs w:val="21"/>
        </w:rPr>
        <w:t>，他们擅长废物利用，变废为宝，他们将冬日里从农田中采摘来的枯枝败叶加工成一组组充满艺术和时尚气息的装置（2-12）。更有心灵手巧的姑娘将彩色的糖纸揉捏起来粘在枯枝上，将作品命名为“禅”（图2-13）。影视动画专业的孩子们更是将枯柳枝拾掇起来摆放在教室的一口闲置大陶碗中，撒上捡来的鹅毛，瞬间铸就了一件生动的艺术作品——“鸟巢”。2013级环艺班的学生们为迎接羊年的到来，将废弃的彩纸剪碎加之枯树枝，瓶贴成一幅栩栩如生的山羊形象。</w:t>
      </w:r>
    </w:p>
    <w:p>
      <w:pPr>
        <w:spacing w:line="360" w:lineRule="exact"/>
        <w:ind w:firstLine="420" w:firstLineChars="200"/>
        <w:rPr>
          <w:rFonts w:ascii="宋体" w:hAnsi="宋体" w:cs="宋体"/>
          <w:b/>
          <w:bCs/>
          <w:sz w:val="24"/>
          <w:szCs w:val="24"/>
        </w:rPr>
      </w:pPr>
      <w:r>
        <w:rPr>
          <w:rFonts w:hint="eastAsia" w:ascii="宋体" w:hAnsi="宋体" w:cs="宋体"/>
          <w:szCs w:val="21"/>
        </w:rPr>
        <w:t>在常高艺这个艺术大家庭中，</w:t>
      </w:r>
      <w:commentRangeStart w:id="94"/>
      <w:r>
        <w:rPr>
          <w:rFonts w:hint="eastAsia" w:ascii="宋体" w:hAnsi="宋体" w:cs="宋体"/>
          <w:szCs w:val="21"/>
        </w:rPr>
        <w:t>每个同学</w:t>
      </w:r>
      <w:commentRangeEnd w:id="94"/>
      <w:r>
        <w:commentReference w:id="94"/>
      </w:r>
      <w:r>
        <w:rPr>
          <w:rFonts w:hint="eastAsia" w:ascii="宋体" w:hAnsi="宋体" w:cs="宋体"/>
          <w:szCs w:val="21"/>
        </w:rPr>
        <w:t>在充满“美”文化的环境中学习生活，美丽的校园也潜移默化地教会孩子们学会</w:t>
      </w:r>
      <w:commentRangeStart w:id="95"/>
      <w:r>
        <w:rPr>
          <w:rFonts w:hint="eastAsia" w:ascii="宋体" w:hAnsi="宋体" w:cs="宋体"/>
          <w:szCs w:val="21"/>
        </w:rPr>
        <w:t>发现美和欣赏美的同时</w:t>
      </w:r>
      <w:commentRangeEnd w:id="95"/>
      <w:r>
        <w:commentReference w:id="95"/>
      </w:r>
      <w:r>
        <w:rPr>
          <w:rFonts w:hint="eastAsia" w:ascii="宋体" w:hAnsi="宋体" w:cs="宋体"/>
          <w:szCs w:val="21"/>
        </w:rPr>
        <w:t>，</w:t>
      </w:r>
      <w:commentRangeStart w:id="96"/>
      <w:r>
        <w:rPr>
          <w:rFonts w:hint="eastAsia" w:ascii="宋体" w:hAnsi="宋体" w:cs="宋体"/>
          <w:szCs w:val="21"/>
        </w:rPr>
        <w:t>正在着手创造自己美好的环境和生活。</w:t>
      </w:r>
      <w:commentRangeEnd w:id="96"/>
      <w:r>
        <w:commentReference w:id="96"/>
      </w:r>
    </w:p>
    <w:p>
      <w:pPr>
        <w:spacing w:line="360" w:lineRule="exact"/>
        <w:rPr>
          <w:rFonts w:ascii="宋体" w:hAnsi="宋体" w:cs="宋体"/>
          <w:b/>
          <w:bCs/>
          <w:sz w:val="24"/>
          <w:szCs w:val="24"/>
        </w:rPr>
      </w:pPr>
      <w:r>
        <w:rPr>
          <w:rFonts w:hint="eastAsia" w:ascii="宋体" w:hAnsi="宋体" w:cs="宋体"/>
          <w:b/>
          <w:bCs/>
          <w:sz w:val="24"/>
          <w:szCs w:val="24"/>
        </w:rPr>
        <w:t xml:space="preserve">    （二）创意的技巧与能力。</w:t>
      </w:r>
    </w:p>
    <w:p>
      <w:pPr>
        <w:spacing w:line="360" w:lineRule="exact"/>
        <w:ind w:firstLine="420" w:firstLineChars="200"/>
        <w:rPr>
          <w:rFonts w:ascii="宋体" w:hAnsi="宋体" w:cs="宋体"/>
          <w:szCs w:val="21"/>
        </w:rPr>
      </w:pPr>
      <w:r>
        <w:rPr>
          <w:rFonts w:hint="eastAsia" w:ascii="宋体" w:hAnsi="宋体" w:cs="宋体"/>
          <w:szCs w:val="21"/>
        </w:rPr>
        <w:t>创意不是与生俱来，创意的技巧和能力需要经过在校时间的磨练培养。</w:t>
      </w:r>
    </w:p>
    <w:p>
      <w:pPr>
        <w:spacing w:line="360" w:lineRule="exact"/>
        <w:ind w:firstLine="420" w:firstLineChars="200"/>
        <w:rPr>
          <w:rFonts w:ascii="宋体" w:hAnsi="宋体" w:cs="宋体"/>
          <w:szCs w:val="21"/>
        </w:rPr>
      </w:pPr>
      <w:r>
        <w:rPr>
          <w:rFonts w:hint="eastAsia" w:ascii="宋体" w:hAnsi="宋体" w:cs="宋体"/>
          <w:szCs w:val="21"/>
        </w:rPr>
        <w:t>1.“我环保我创意”设计大赛——学校团委每年举办一次全校性的“我环保我创意”设计大赛，</w:t>
      </w:r>
      <w:commentRangeStart w:id="97"/>
      <w:r>
        <w:rPr>
          <w:rFonts w:hint="eastAsia" w:ascii="宋体" w:hAnsi="宋体" w:cs="宋体"/>
          <w:szCs w:val="21"/>
        </w:rPr>
        <w:t>每个班级都要向</w:t>
      </w:r>
      <w:commentRangeEnd w:id="97"/>
      <w:r>
        <w:commentReference w:id="97"/>
      </w:r>
      <w:r>
        <w:rPr>
          <w:rFonts w:hint="eastAsia" w:ascii="宋体" w:hAnsi="宋体" w:cs="宋体"/>
          <w:szCs w:val="21"/>
        </w:rPr>
        <w:t>学校选送创意作品。每年的大赛上我们可以看到各种五彩缤纷、创意十足的作品：有立足于自身专业的服装、环艺作品</w:t>
      </w:r>
      <w:commentRangeStart w:id="98"/>
      <w:r>
        <w:rPr>
          <w:rFonts w:hint="eastAsia" w:ascii="宋体" w:hAnsi="宋体" w:cs="宋体"/>
          <w:szCs w:val="21"/>
        </w:rPr>
        <w:t>；也</w:t>
      </w:r>
      <w:commentRangeEnd w:id="98"/>
      <w:r>
        <w:commentReference w:id="98"/>
      </w:r>
      <w:r>
        <w:rPr>
          <w:rFonts w:hint="eastAsia" w:ascii="宋体" w:hAnsi="宋体" w:cs="宋体"/>
          <w:szCs w:val="21"/>
        </w:rPr>
        <w:t>有手工DIY的精美包包、摆件和插画</w:t>
      </w:r>
      <w:commentRangeStart w:id="99"/>
      <w:r>
        <w:rPr>
          <w:rFonts w:hint="eastAsia" w:ascii="宋体" w:hAnsi="宋体" w:cs="宋体"/>
          <w:szCs w:val="21"/>
        </w:rPr>
        <w:t>；还有</w:t>
      </w:r>
      <w:commentRangeEnd w:id="99"/>
      <w:r>
        <w:commentReference w:id="99"/>
      </w:r>
      <w:r>
        <w:rPr>
          <w:rFonts w:hint="eastAsia" w:ascii="宋体" w:hAnsi="宋体" w:cs="宋体"/>
          <w:szCs w:val="21"/>
        </w:rPr>
        <w:t>同学们亲手制作的手抄报等等。这是一次创意的大比拼</w:t>
      </w:r>
      <w:commentRangeStart w:id="100"/>
      <w:r>
        <w:rPr>
          <w:rFonts w:hint="eastAsia" w:ascii="宋体" w:hAnsi="宋体" w:cs="宋体"/>
          <w:szCs w:val="21"/>
        </w:rPr>
        <w:t>，</w:t>
      </w:r>
      <w:commentRangeEnd w:id="100"/>
      <w:r>
        <w:commentReference w:id="100"/>
      </w:r>
      <w:r>
        <w:rPr>
          <w:rFonts w:hint="eastAsia" w:ascii="宋体" w:hAnsi="宋体" w:cs="宋体"/>
          <w:szCs w:val="21"/>
        </w:rPr>
        <w:t>更是一次思维和智慧的碰撞，他们展示着最美好的创意和青春</w:t>
      </w:r>
      <w:commentRangeStart w:id="101"/>
      <w:r>
        <w:rPr>
          <w:rFonts w:hint="eastAsia" w:ascii="宋体" w:hAnsi="宋体" w:cs="宋体"/>
          <w:szCs w:val="21"/>
        </w:rPr>
        <w:t>才</w:t>
      </w:r>
      <w:commentRangeEnd w:id="101"/>
      <w:r>
        <w:commentReference w:id="101"/>
      </w:r>
      <w:r>
        <w:rPr>
          <w:rFonts w:hint="eastAsia" w:ascii="宋体" w:hAnsi="宋体" w:cs="宋体"/>
          <w:szCs w:val="21"/>
        </w:rPr>
        <w:t>华。</w:t>
      </w:r>
    </w:p>
    <w:p>
      <w:pPr>
        <w:spacing w:line="360" w:lineRule="exact"/>
        <w:ind w:firstLine="420" w:firstLineChars="200"/>
        <w:rPr>
          <w:rFonts w:ascii="宋体" w:hAnsi="宋体" w:cs="宋体"/>
          <w:color w:val="0000FF"/>
          <w:szCs w:val="21"/>
        </w:rPr>
      </w:pPr>
      <w:r>
        <w:rPr>
          <w:rFonts w:hint="eastAsia" w:ascii="宋体" w:hAnsi="宋体" w:cs="宋体"/>
          <w:szCs w:val="21"/>
        </w:rPr>
        <w:t>2.环艺教研室之橱窗展示——艺术设计系环艺教研室的主题橱窗展示是一处锻炼学生动手能力、展示学生们创意的空间。橱窗的展示权交给学生负责，学生们以小组为单位，自拟主题对空间进行阐释和表达，这也是对环艺学生所学专业知识的一次实践大检验。教师将主观能动性和决策权交给学生，在设计和搭建空间的同时，锻炼了他们的创意技巧和能力，也极大地培养了他们团队协作的能力和团队管理能力。图2-14展示的便是其中一期圣诞主题的橱窗创意设计。</w:t>
      </w:r>
    </w:p>
    <w:p>
      <w:pPr>
        <w:spacing w:line="360" w:lineRule="exact"/>
        <w:ind w:firstLine="420" w:firstLineChars="200"/>
        <w:rPr>
          <w:rFonts w:ascii="宋体" w:hAnsi="宋体" w:cs="宋体"/>
          <w:szCs w:val="21"/>
        </w:rPr>
      </w:pPr>
      <w:r>
        <w:rPr>
          <w:rFonts w:hint="eastAsia" w:ascii="宋体" w:hAnsi="宋体" w:cs="宋体"/>
          <w:szCs w:val="21"/>
        </w:rPr>
        <w:t>3.班级创意美化工作——班级美化工作是班级对外宣传和展示的重要途径，这其中包括黑板报设计、宣传栏设计、手机管理区设计、教室美化创意等等。学习艺术的孩子是好动的，他们身上的创意因子可以随时爆发，走进常高艺的每一间教室，</w:t>
      </w:r>
      <w:commentRangeStart w:id="102"/>
      <w:r>
        <w:rPr>
          <w:rFonts w:hint="eastAsia" w:ascii="宋体" w:hAnsi="宋体" w:cs="宋体"/>
          <w:szCs w:val="21"/>
        </w:rPr>
        <w:t>会有</w:t>
      </w:r>
      <w:commentRangeEnd w:id="102"/>
      <w:r>
        <w:commentReference w:id="102"/>
      </w:r>
      <w:r>
        <w:rPr>
          <w:rFonts w:hint="eastAsia" w:ascii="宋体" w:hAnsi="宋体" w:cs="宋体"/>
          <w:szCs w:val="21"/>
        </w:rPr>
        <w:t>一个又一个意想不到的惊喜在等着你，创意无处不在：电视柜被画成海绵宝宝、废弃的树干树枝变废为宝被搬进教室成为美化的素材、全班同学的手印聚集成了一幅独特的风景线、教室后门被画成了银河系......</w:t>
      </w:r>
    </w:p>
    <w:p>
      <w:pPr>
        <w:spacing w:line="360" w:lineRule="exact"/>
        <w:rPr>
          <w:rFonts w:ascii="宋体" w:hAnsi="宋体" w:cs="宋体"/>
          <w:b/>
          <w:bCs/>
          <w:sz w:val="24"/>
          <w:szCs w:val="24"/>
        </w:rPr>
      </w:pPr>
      <w:r>
        <w:rPr>
          <w:rFonts w:hint="eastAsia" w:ascii="宋体" w:hAnsi="宋体" w:cs="宋体"/>
          <w:b/>
          <w:bCs/>
          <w:sz w:val="24"/>
          <w:szCs w:val="24"/>
        </w:rPr>
        <w:t xml:space="preserve">    （三）创造的实践。</w:t>
      </w:r>
    </w:p>
    <w:p>
      <w:pPr>
        <w:spacing w:line="360" w:lineRule="exact"/>
        <w:ind w:firstLine="420" w:firstLineChars="200"/>
        <w:rPr>
          <w:rFonts w:ascii="宋体" w:hAnsi="宋体" w:cs="宋体"/>
          <w:szCs w:val="21"/>
        </w:rPr>
      </w:pPr>
      <w:r>
        <w:rPr>
          <w:rFonts w:hint="eastAsia" w:ascii="宋体" w:hAnsi="宋体" w:cs="宋体"/>
          <w:szCs w:val="21"/>
        </w:rPr>
        <w:t>创造的实践主要集中表现在学生的专业实践中，常高艺的学生每学年都会安排一次为期两周的工学交替，让学生走上工作岗位检验自己所学的专业知识。</w:t>
      </w:r>
    </w:p>
    <w:p>
      <w:pPr>
        <w:spacing w:line="360" w:lineRule="exact"/>
        <w:ind w:firstLine="420" w:firstLineChars="200"/>
        <w:rPr>
          <w:rFonts w:ascii="宋体" w:hAnsi="宋体" w:cs="宋体"/>
          <w:szCs w:val="21"/>
        </w:rPr>
      </w:pPr>
      <w:r>
        <w:rPr>
          <w:rFonts w:hint="eastAsia" w:ascii="宋体" w:hAnsi="宋体" w:cs="宋体"/>
          <w:szCs w:val="21"/>
        </w:rPr>
        <w:t>以艺术设计专业环艺方向为例，该专业创办了三个工作室，分别为：室内设计和景观设计方向的鸿鹄工作室、H30工作室和艺景工坊工作室。这三个工作室采取小班化教学，专业教学的同时对接企业实践，使产学研衔接，使学生在学习中工作，在工作中学习，并通过工学交替的机会检验所学知识。这种创造性的教学模式极大地增强了专业教学的实践性，符合市场需求，使专业教学和学习更接地气。</w:t>
      </w:r>
    </w:p>
    <w:p>
      <w:pPr>
        <w:spacing w:line="360" w:lineRule="exact"/>
        <w:ind w:firstLine="420" w:firstLineChars="200"/>
        <w:rPr>
          <w:rFonts w:ascii="宋体" w:hAnsi="宋体" w:cs="宋体"/>
          <w:szCs w:val="21"/>
        </w:rPr>
      </w:pPr>
      <w:r>
        <w:rPr>
          <w:rFonts w:hint="eastAsia"/>
          <w:szCs w:val="20"/>
        </w:rPr>
        <w:t>鸿鹄工作室</w:t>
      </w:r>
      <w:commentRangeStart w:id="103"/>
      <w:r>
        <w:rPr>
          <w:rFonts w:hint="eastAsia"/>
          <w:szCs w:val="20"/>
        </w:rPr>
        <w:t>直接</w:t>
      </w:r>
      <w:commentRangeEnd w:id="103"/>
      <w:r>
        <w:commentReference w:id="103"/>
      </w:r>
      <w:r>
        <w:rPr>
          <w:rFonts w:hint="eastAsia"/>
          <w:szCs w:val="20"/>
        </w:rPr>
        <w:t>对接常州一流</w:t>
      </w:r>
      <w:commentRangeStart w:id="104"/>
      <w:r>
        <w:rPr>
          <w:rFonts w:hint="eastAsia"/>
          <w:szCs w:val="20"/>
        </w:rPr>
        <w:t>的</w:t>
      </w:r>
      <w:commentRangeEnd w:id="104"/>
      <w:r>
        <w:commentReference w:id="104"/>
      </w:r>
      <w:r>
        <w:rPr>
          <w:rFonts w:hint="eastAsia"/>
          <w:szCs w:val="20"/>
        </w:rPr>
        <w:t>家装设计公司——鸿鹄设计公司，每周邀请公司在职设计师走进课堂授课，将实践项目带入课堂，摒弃了以往专业课纸上谈兵的僵局。同时学生可以参与公司的项目实践，在毕业时公司可根据对工作室学生的考核从中应聘正式员工，从而保证了学生的就业渠道。H30工作室以目前家装设计主流之软装设计为主导进行教学，该工作室的学生潜心研究各种布景、花艺、茶艺、布艺、陶艺、色彩搭配等，与鸿鹄工作室的教学相辅相成（图2-15）。艺景工坊工作室作为环境艺术设计方向户外环境设计教学的分支，目前由四位教师和从各年级选拔的二十位专业优秀的学生组成。工作室主要承担的教学课程有：风景园林概论、景观元素设计、人体工程学、景观场地设计、景观植物设计、手绘效果图表现、计算机辅助设计（CAD、草图大师、Photoshop）、景观快题设计、模型制作、景观系统设计、毕业设</w:t>
      </w:r>
      <w:r>
        <w:rPr>
          <w:rFonts w:hint="eastAsia" w:ascii="宋体" w:hAnsi="宋体" w:cs="宋体"/>
          <w:szCs w:val="21"/>
        </w:rPr>
        <w:t>计等。工作室的教学项目以私家庭院、屋顶花园、街头绿地、城市广场等设计内容为主，以前期概念构思、创意表现、方案设计为教学重点。教学模式以课堂教学与企业对接、企业走进校园等产学研形式展开，在构建专业理论体系的同时，使学生掌握扎实的手绘和软件表达能力并注重学生专业实战能力的提升，进一步培养学生分析问题、解决问题的能力、对艺术和美的营造能力以及团队协作的精神。</w:t>
      </w:r>
    </w:p>
    <w:p>
      <w:pPr>
        <w:spacing w:line="360" w:lineRule="exact"/>
        <w:ind w:firstLine="420"/>
        <w:rPr>
          <w:rFonts w:ascii="宋体" w:hAnsi="宋体" w:cs="宋体"/>
          <w:szCs w:val="21"/>
        </w:rPr>
      </w:pPr>
      <w:r>
        <w:rPr>
          <w:rFonts w:hint="eastAsia" w:ascii="宋体" w:hAnsi="宋体" w:cs="宋体"/>
          <w:szCs w:val="21"/>
        </w:rPr>
        <w:t>我们希望并正在努力构建一个融智商、情商、技商为一体的、横跨公共基础课程、人文内涵拓展课程、专业技能课程、活动实践课程四大平台新构架的“三创三能”人才培养伺服体系。其中，以</w:t>
      </w:r>
      <w:commentRangeStart w:id="105"/>
      <w:r>
        <w:rPr>
          <w:rFonts w:hint="eastAsia" w:ascii="宋体" w:hAnsi="宋体" w:cs="宋体"/>
          <w:szCs w:val="21"/>
        </w:rPr>
        <w:t>“创造”</w:t>
      </w:r>
      <w:commentRangeEnd w:id="105"/>
      <w:r>
        <w:commentReference w:id="105"/>
      </w:r>
      <w:r>
        <w:rPr>
          <w:rFonts w:hint="eastAsia" w:ascii="宋体" w:hAnsi="宋体" w:cs="宋体"/>
          <w:szCs w:val="21"/>
        </w:rPr>
        <w:t>为核心的校园</w:t>
      </w:r>
      <w:commentRangeStart w:id="106"/>
      <w:r>
        <w:rPr>
          <w:rFonts w:hint="eastAsia" w:ascii="宋体" w:hAnsi="宋体" w:cs="宋体"/>
          <w:szCs w:val="21"/>
        </w:rPr>
        <w:t>美文化</w:t>
      </w:r>
      <w:commentRangeEnd w:id="106"/>
      <w:r>
        <w:commentReference w:id="106"/>
      </w:r>
      <w:r>
        <w:rPr>
          <w:rFonts w:hint="eastAsia" w:ascii="宋体" w:hAnsi="宋体" w:cs="宋体"/>
          <w:szCs w:val="21"/>
        </w:rPr>
        <w:t>建设成为常高艺的不二选择，因为：“艺术”本身就意味着“创造”和“美”。</w:t>
      </w:r>
    </w:p>
    <w:p>
      <w:pPr>
        <w:spacing w:line="360" w:lineRule="exact"/>
        <w:rPr>
          <w:rFonts w:ascii="黑体" w:hAnsi="黑体" w:eastAsia="黑体"/>
          <w:bCs/>
          <w:sz w:val="24"/>
          <w:szCs w:val="24"/>
        </w:rPr>
      </w:pPr>
      <w:r>
        <w:rPr>
          <w:rFonts w:hint="eastAsia" w:ascii="黑体" w:hAnsi="黑体" w:eastAsia="黑体"/>
          <w:bCs/>
          <w:sz w:val="24"/>
          <w:szCs w:val="24"/>
        </w:rPr>
        <w:t xml:space="preserve">    四、创新措施</w:t>
      </w:r>
    </w:p>
    <w:p>
      <w:pPr>
        <w:spacing w:line="360" w:lineRule="exact"/>
        <w:ind w:firstLine="420" w:firstLineChars="200"/>
        <w:rPr>
          <w:szCs w:val="21"/>
        </w:rPr>
      </w:pPr>
      <w:r>
        <w:rPr>
          <w:rFonts w:hint="eastAsia"/>
          <w:szCs w:val="21"/>
        </w:rPr>
        <w:t>艺术教育的鲜明特色决定了艺术类专业院校有别于</w:t>
      </w:r>
      <w:commentRangeStart w:id="107"/>
      <w:r>
        <w:rPr>
          <w:rFonts w:hint="eastAsia"/>
          <w:szCs w:val="21"/>
        </w:rPr>
        <w:t>其它</w:t>
      </w:r>
      <w:commentRangeEnd w:id="107"/>
      <w:r>
        <w:commentReference w:id="107"/>
      </w:r>
      <w:r>
        <w:rPr>
          <w:rFonts w:hint="eastAsia"/>
          <w:szCs w:val="21"/>
        </w:rPr>
        <w:t>专业院校，在积极响应学校文化建设的同时，结合自身特色，将“创”文化不断的融合到专业课程与实践教学中。近年来，学校为了加强校园的“创”文化建设及学生创新创意创造能力的提升，主要从以下几个方面创新举措：</w:t>
      </w:r>
    </w:p>
    <w:p>
      <w:pPr>
        <w:spacing w:line="360" w:lineRule="exact"/>
        <w:rPr>
          <w:rFonts w:ascii="楷体" w:hAnsi="楷体" w:eastAsia="楷体" w:cs="楷体"/>
          <w:b/>
          <w:bCs/>
          <w:sz w:val="24"/>
          <w:szCs w:val="24"/>
        </w:rPr>
      </w:pPr>
      <w:r>
        <w:rPr>
          <w:rFonts w:hint="eastAsia" w:ascii="宋体" w:hAnsi="宋体" w:cs="宋体"/>
          <w:b/>
          <w:bCs/>
          <w:sz w:val="24"/>
          <w:szCs w:val="24"/>
        </w:rPr>
        <w:t>（一）产教学研一体，</w:t>
      </w:r>
      <w:commentRangeStart w:id="108"/>
      <w:r>
        <w:rPr>
          <w:rFonts w:hint="eastAsia" w:ascii="宋体" w:hAnsi="宋体" w:cs="宋体"/>
          <w:b/>
          <w:bCs/>
          <w:sz w:val="24"/>
          <w:szCs w:val="24"/>
        </w:rPr>
        <w:t>搭建学生创造实践的平台</w:t>
      </w:r>
      <w:commentRangeEnd w:id="108"/>
      <w:r>
        <w:commentReference w:id="108"/>
      </w:r>
      <w:r>
        <w:rPr>
          <w:rFonts w:hint="eastAsia" w:ascii="宋体" w:hAnsi="宋体" w:cs="宋体"/>
          <w:b/>
          <w:bCs/>
          <w:sz w:val="24"/>
          <w:szCs w:val="24"/>
        </w:rPr>
        <w:t>。</w:t>
      </w:r>
    </w:p>
    <w:p>
      <w:pPr>
        <w:spacing w:line="360" w:lineRule="exact"/>
        <w:ind w:firstLine="420" w:firstLineChars="200"/>
        <w:rPr>
          <w:szCs w:val="21"/>
        </w:rPr>
      </w:pPr>
      <w:r>
        <w:rPr>
          <w:rFonts w:hint="eastAsia" w:ascii="宋体" w:hAnsi="宋体" w:cs="宋体"/>
          <w:bCs/>
          <w:szCs w:val="21"/>
        </w:rPr>
        <w:t>学校打破传统课堂模式，加大课程改革力度，</w:t>
      </w:r>
      <w:r>
        <w:rPr>
          <w:rFonts w:hint="eastAsia"/>
          <w:szCs w:val="21"/>
        </w:rPr>
        <w:t>在各专业课程体系中推行工作室制度，将产学研有效融合。一改以往的“教师主导课堂”、“教师满堂灌”的生硬教学模式，变为项目式课堂引导式教学。特别在学校艺术设计专业环境艺术设计方向，该专业教师将公司化运作管理模式引入课堂，让学生对接真实项目，跟进</w:t>
      </w:r>
      <w:commentRangeStart w:id="109"/>
      <w:r>
        <w:rPr>
          <w:rFonts w:hint="eastAsia"/>
          <w:szCs w:val="21"/>
        </w:rPr>
        <w:t>施工过程</w:t>
      </w:r>
      <w:commentRangeEnd w:id="109"/>
      <w:r>
        <w:commentReference w:id="109"/>
      </w:r>
      <w:r>
        <w:rPr>
          <w:rFonts w:hint="eastAsia"/>
          <w:szCs w:val="21"/>
        </w:rPr>
        <w:t>，从而完成教学。学校先后成立“鸿鹄装饰设计工作室”、“艺景工坊”、“H30室内设计工作室”等，产教学研一体化，</w:t>
      </w:r>
      <w:commentRangeStart w:id="110"/>
      <w:r>
        <w:rPr>
          <w:rFonts w:hint="eastAsia"/>
          <w:szCs w:val="21"/>
        </w:rPr>
        <w:t>为学生创造的实践提供平台和条件。</w:t>
      </w:r>
      <w:commentRangeEnd w:id="110"/>
      <w:r>
        <w:commentReference w:id="110"/>
      </w:r>
    </w:p>
    <w:p>
      <w:pPr>
        <w:spacing w:line="360" w:lineRule="exact"/>
        <w:rPr>
          <w:rFonts w:ascii="宋体" w:hAnsi="宋体" w:cs="宋体"/>
          <w:b/>
          <w:bCs/>
          <w:sz w:val="24"/>
          <w:szCs w:val="24"/>
        </w:rPr>
      </w:pPr>
      <w:r>
        <w:rPr>
          <w:rFonts w:hint="eastAsia" w:ascii="宋体" w:hAnsi="宋体" w:cs="宋体"/>
          <w:b/>
          <w:bCs/>
          <w:sz w:val="24"/>
          <w:szCs w:val="24"/>
        </w:rPr>
        <w:t>（二）包容并蓄，</w:t>
      </w:r>
      <w:commentRangeStart w:id="111"/>
      <w:r>
        <w:rPr>
          <w:rFonts w:hint="eastAsia" w:ascii="宋体" w:hAnsi="宋体" w:cs="宋体"/>
          <w:b/>
          <w:bCs/>
          <w:sz w:val="24"/>
          <w:szCs w:val="24"/>
        </w:rPr>
        <w:t>迎接学生创意之花的迸发</w:t>
      </w:r>
      <w:commentRangeEnd w:id="111"/>
      <w:r>
        <w:commentReference w:id="111"/>
      </w:r>
      <w:r>
        <w:rPr>
          <w:rFonts w:hint="eastAsia" w:ascii="宋体" w:hAnsi="宋体" w:cs="宋体"/>
          <w:b/>
          <w:bCs/>
          <w:sz w:val="24"/>
          <w:szCs w:val="24"/>
        </w:rPr>
        <w:t>。</w:t>
      </w:r>
    </w:p>
    <w:p>
      <w:pPr>
        <w:spacing w:line="360" w:lineRule="exact"/>
        <w:ind w:firstLine="420" w:firstLineChars="200"/>
        <w:rPr>
          <w:szCs w:val="21"/>
        </w:rPr>
      </w:pPr>
      <w:r>
        <w:rPr>
          <w:rFonts w:hint="eastAsia" w:ascii="宋体" w:hAnsi="宋体" w:cs="宋体"/>
          <w:szCs w:val="21"/>
        </w:rPr>
        <w:t>无论是“创新的习惯意识与冲动”还是“创意的技巧与能力”更或是“创造的实践”，都离不开展示自我的平台以及台下那认可的眼神。学校为五年制艺术高职校，学生们青春阳光、天马行空、创意无限，学校持有更为包容并蓄的胸怀接纳每一位学生的畅想，把</w:t>
      </w:r>
      <w:commentRangeStart w:id="112"/>
      <w:r>
        <w:rPr>
          <w:rFonts w:hint="eastAsia" w:ascii="宋体" w:hAnsi="宋体" w:cs="宋体"/>
          <w:szCs w:val="21"/>
        </w:rPr>
        <w:t>整个校园建设成为一个虚拟的创意产业园，这样才能迎来“创”文化之花的强烈迸放</w:t>
      </w:r>
      <w:commentRangeEnd w:id="112"/>
      <w:r>
        <w:commentReference w:id="112"/>
      </w:r>
      <w:r>
        <w:rPr>
          <w:rFonts w:hint="eastAsia" w:ascii="宋体" w:hAnsi="宋体" w:cs="宋体"/>
          <w:szCs w:val="21"/>
        </w:rPr>
        <w:t>。</w:t>
      </w:r>
    </w:p>
    <w:p>
      <w:pPr>
        <w:spacing w:line="360" w:lineRule="exact"/>
        <w:rPr>
          <w:rFonts w:ascii="黑体" w:hAnsi="黑体" w:eastAsia="黑体"/>
          <w:bCs/>
          <w:sz w:val="24"/>
          <w:szCs w:val="24"/>
        </w:rPr>
      </w:pPr>
      <w:r>
        <w:rPr>
          <w:rFonts w:hint="eastAsia" w:ascii="黑体" w:hAnsi="黑体" w:eastAsia="黑体"/>
          <w:bCs/>
          <w:sz w:val="24"/>
          <w:szCs w:val="24"/>
        </w:rPr>
        <w:t xml:space="preserve">    五、效果反馈</w:t>
      </w:r>
    </w:p>
    <w:p>
      <w:pPr>
        <w:spacing w:line="360" w:lineRule="exact"/>
        <w:ind w:firstLine="420" w:firstLineChars="200"/>
      </w:pPr>
      <w:r>
        <w:rPr>
          <w:rFonts w:hint="eastAsia"/>
        </w:rPr>
        <w:t>经过近几年的“创”文化实践，学校在校园文化建设方面又取得了不小的突破和成绩，尤其在专业建设方面，将</w:t>
      </w:r>
      <w:r>
        <w:rPr>
          <w:rFonts w:hint="eastAsia" w:ascii="宋体" w:hAnsi="宋体" w:cs="宋体"/>
          <w:szCs w:val="21"/>
        </w:rPr>
        <w:t>“创新的习惯意识与冲动”、“创意的技巧与能力”和“创造的实践”</w:t>
      </w:r>
      <w:r>
        <w:rPr>
          <w:rFonts w:hint="eastAsia"/>
        </w:rPr>
        <w:t>融合专业课程建设于教学中取得了</w:t>
      </w:r>
      <w:commentRangeStart w:id="113"/>
      <w:r>
        <w:rPr>
          <w:rFonts w:hint="eastAsia"/>
        </w:rPr>
        <w:t>一些新的成果</w:t>
      </w:r>
      <w:commentRangeEnd w:id="113"/>
      <w:r>
        <w:commentReference w:id="113"/>
      </w:r>
      <w:r>
        <w:rPr>
          <w:rFonts w:hint="eastAsia"/>
        </w:rPr>
        <w:t>，学生在融合项目化教学特色的工作室、校企合作模式工作室及模拟经营实体中得到了充分的锻炼和提升，即在学习过程中学到了一定的专业理论知识和技能，同时又在参与创业实体（项目）实践中得到有效锻炼，学生不仅在专业学习上缩短了与社会需求之间的差距，更能在今后参与或自主创业时</w:t>
      </w:r>
      <w:commentRangeStart w:id="114"/>
      <w:r>
        <w:rPr>
          <w:rFonts w:hint="eastAsia"/>
        </w:rPr>
        <w:t>获得实践经验，</w:t>
      </w:r>
      <w:commentRangeEnd w:id="114"/>
      <w:r>
        <w:commentReference w:id="114"/>
      </w:r>
      <w:r>
        <w:rPr>
          <w:rFonts w:hint="eastAsia"/>
        </w:rPr>
        <w:t>为将来的</w:t>
      </w:r>
      <w:commentRangeStart w:id="115"/>
      <w:r>
        <w:rPr>
          <w:rFonts w:hint="eastAsia"/>
        </w:rPr>
        <w:t>幸福</w:t>
      </w:r>
      <w:commentRangeEnd w:id="115"/>
      <w:r>
        <w:commentReference w:id="115"/>
      </w:r>
      <w:r>
        <w:rPr>
          <w:rFonts w:hint="eastAsia"/>
        </w:rPr>
        <w:t>人生发展道路奠定扎实基础。</w:t>
      </w:r>
    </w:p>
    <w:p>
      <w:pPr>
        <w:spacing w:line="360" w:lineRule="exact"/>
        <w:ind w:firstLine="420" w:firstLineChars="200"/>
      </w:pPr>
      <w:r>
        <w:rPr>
          <w:rFonts w:hint="eastAsia"/>
        </w:rPr>
        <w:t>2015年12月28日—29日由国家教育部、文化部，全国艺术职业教育行业指导委员会主办，常高艺承办的“全国艺术职业教育产教对话会议”在我市隆重召开。</w:t>
      </w:r>
      <w:commentRangeStart w:id="116"/>
      <w:r>
        <w:rPr>
          <w:rFonts w:hint="eastAsia"/>
        </w:rPr>
        <w:t>国家文化部、教育部，省文化厅、市教育局等部门领导</w:t>
      </w:r>
      <w:commentRangeEnd w:id="116"/>
      <w:r>
        <w:commentReference w:id="116"/>
      </w:r>
      <w:r>
        <w:rPr>
          <w:rFonts w:hint="eastAsia"/>
        </w:rPr>
        <w:t>和来自全国15个省近60家文化部门主管单位、艺术院团、艺术职业院校的代表齐聚一堂，共商产教结合</w:t>
      </w:r>
      <w:commentRangeStart w:id="117"/>
      <w:r>
        <w:rPr>
          <w:rFonts w:hint="eastAsia"/>
        </w:rPr>
        <w:t>、</w:t>
      </w:r>
      <w:commentRangeEnd w:id="117"/>
      <w:r>
        <w:commentReference w:id="117"/>
      </w:r>
      <w:r>
        <w:rPr>
          <w:rFonts w:hint="eastAsia"/>
        </w:rPr>
        <w:t>校企合作的发展大计。29日上午，领导和代表们来常高艺考察交流，代表们参观考察了艺术设计系及表演系各具特色的各专业工作室，他们为常高艺校园充满艺术与文化气息的室内外优美环境所折服，尤其对</w:t>
      </w:r>
      <w:commentRangeStart w:id="118"/>
      <w:r>
        <w:rPr>
          <w:rFonts w:hint="eastAsia"/>
        </w:rPr>
        <w:t>各专业创造性地实施“工作室人才培养模式”大加赞赏，</w:t>
      </w:r>
      <w:commentRangeEnd w:id="118"/>
      <w:r>
        <w:commentReference w:id="118"/>
      </w:r>
      <w:r>
        <w:rPr>
          <w:rFonts w:hint="eastAsia"/>
        </w:rPr>
        <w:t>对常高艺“三创三能”人才培养理念及校企合作、</w:t>
      </w:r>
      <w:bookmarkStart w:id="11" w:name="OLE_LINK22"/>
      <w:r>
        <w:rPr>
          <w:rFonts w:hint="eastAsia"/>
        </w:rPr>
        <w:t>共建</w:t>
      </w:r>
      <w:bookmarkEnd w:id="11"/>
      <w:r>
        <w:rPr>
          <w:rFonts w:hint="eastAsia"/>
        </w:rPr>
        <w:t>工作室等形式多样的产学研模式也有了</w:t>
      </w:r>
      <w:commentRangeStart w:id="119"/>
      <w:r>
        <w:rPr>
          <w:rFonts w:hint="eastAsia"/>
        </w:rPr>
        <w:t>更深的了解和认同。</w:t>
      </w:r>
      <w:commentRangeEnd w:id="119"/>
      <w:r>
        <w:commentReference w:id="119"/>
      </w:r>
    </w:p>
    <w:p>
      <w:pPr>
        <w:spacing w:line="360" w:lineRule="exact"/>
        <w:ind w:firstLine="480"/>
        <w:rPr>
          <w:rFonts w:ascii="黑体" w:hAnsi="黑体" w:eastAsia="黑体"/>
          <w:sz w:val="24"/>
          <w:szCs w:val="24"/>
        </w:rPr>
      </w:pPr>
      <w:r>
        <w:rPr>
          <w:rFonts w:hint="eastAsia" w:ascii="黑体" w:hAnsi="黑体" w:eastAsia="黑体"/>
          <w:sz w:val="24"/>
          <w:szCs w:val="24"/>
        </w:rPr>
        <w:t>六、案例反思</w:t>
      </w:r>
    </w:p>
    <w:p>
      <w:pPr>
        <w:adjustRightInd w:val="0"/>
        <w:snapToGrid w:val="0"/>
        <w:spacing w:line="360" w:lineRule="exact"/>
        <w:ind w:firstLine="420"/>
        <w:rPr>
          <w:rFonts w:ascii="宋体" w:hAnsi="宋体" w:cs="宋体"/>
          <w:szCs w:val="21"/>
        </w:rPr>
      </w:pPr>
      <w:r>
        <w:rPr>
          <w:rFonts w:hint="eastAsia" w:ascii="宋体" w:hAnsi="宋体" w:cs="宋体"/>
          <w:szCs w:val="21"/>
        </w:rPr>
        <w:t>“十二五”期间，在“三创三能”人才培养目标的引领下，“人本常艺”、“创意常艺”、“文化常艺”等工程扎实推进，内涵建设得到加强提升。尤其</w:t>
      </w:r>
      <w:r>
        <w:rPr>
          <w:rFonts w:hint="eastAsia" w:ascii="宋体" w:hAnsi="宋体" w:cs="宋体"/>
          <w:bCs/>
          <w:szCs w:val="21"/>
        </w:rPr>
        <w:t>经过近几年的对“创”文化的实践，校园中涌现出了很多的创意空间和创意团队，这既得益于顶层设计，也得益于艺术类师生敢想敢为的特质。但是</w:t>
      </w:r>
      <w:r>
        <w:rPr>
          <w:rFonts w:hint="eastAsia" w:ascii="宋体" w:hAnsi="宋体" w:cs="宋体"/>
          <w:bCs/>
          <w:kern w:val="0"/>
          <w:szCs w:val="21"/>
        </w:rPr>
        <w:t>“十三五”期间，是职业教育迎来大变革、大发展的黄金时期，更是学校创建江苏省高水平现代化学校的关键时期。</w:t>
      </w:r>
      <w:r>
        <w:rPr>
          <w:rFonts w:hint="eastAsia" w:ascii="宋体" w:hAnsi="宋体" w:cs="宋体"/>
          <w:bCs/>
          <w:szCs w:val="21"/>
        </w:rPr>
        <w:t>仅仅是少数系部、专业、团队有“三创”的意识和敢为人先的勇气是不够的，</w:t>
      </w:r>
      <w:r>
        <w:rPr>
          <w:rFonts w:hint="eastAsia" w:ascii="宋体" w:hAnsi="宋体" w:cs="宋体"/>
          <w:szCs w:val="21"/>
        </w:rPr>
        <w:t>实施校企融合与国际交流工程，拓展多元化办学空间和途径</w:t>
      </w:r>
      <w:commentRangeStart w:id="120"/>
      <w:r>
        <w:rPr>
          <w:rFonts w:hint="eastAsia" w:ascii="宋体" w:hAnsi="宋体" w:cs="宋体"/>
          <w:szCs w:val="21"/>
        </w:rPr>
        <w:t>需要上下努力，形成合力。</w:t>
      </w:r>
      <w:commentRangeEnd w:id="120"/>
      <w:r>
        <w:commentReference w:id="120"/>
      </w:r>
    </w:p>
    <w:p>
      <w:pPr>
        <w:spacing w:line="360" w:lineRule="exact"/>
        <w:ind w:firstLine="420" w:firstLineChars="200"/>
        <w:rPr>
          <w:rFonts w:ascii="宋体" w:hAnsi="宋体" w:cs="宋体"/>
          <w:bCs/>
          <w:szCs w:val="21"/>
        </w:rPr>
      </w:pPr>
      <w:r>
        <w:rPr>
          <w:rFonts w:hint="eastAsia" w:ascii="宋体" w:hAnsi="宋体" w:cs="宋体"/>
          <w:szCs w:val="21"/>
        </w:rPr>
        <w:t>首先面对新时期经济转型，文化产业发展模式由“追随模仿型”向“创新创业型”转变，学校的“创”文化人才培养模式也将升级，必须加强校企合作和国际交流以提升技能人才培养质量；其次拓宽思路，面向市场，运用蓝海思维，紧紧围绕“三创三能”艺术人才的培养目标，在遵循艺术教育规律的前提下创新艺术教育模式，更好地调动学生的学习积极性和深层次自我实现的需要；</w:t>
      </w:r>
      <w:commentRangeStart w:id="121"/>
      <w:r>
        <w:rPr>
          <w:rFonts w:hint="eastAsia" w:ascii="宋体" w:hAnsi="宋体" w:cs="宋体"/>
          <w:szCs w:val="21"/>
        </w:rPr>
        <w:t>第三，</w:t>
      </w:r>
      <w:commentRangeEnd w:id="121"/>
      <w:r>
        <w:commentReference w:id="121"/>
      </w:r>
      <w:r>
        <w:rPr>
          <w:rFonts w:hint="eastAsia" w:ascii="宋体" w:hAnsi="宋体" w:cs="宋体"/>
          <w:szCs w:val="21"/>
        </w:rPr>
        <w:t>注重构建“创新、创</w:t>
      </w:r>
      <w:r>
        <w:rPr>
          <w:rFonts w:hint="eastAsia" w:ascii="宋体" w:hAnsi="宋体" w:cs="宋体"/>
          <w:spacing w:val="-10"/>
          <w:szCs w:val="21"/>
        </w:rPr>
        <w:t>意、创造”意识和技能培育的课程内容、手段、方法体系，</w:t>
      </w:r>
      <w:commentRangeStart w:id="122"/>
      <w:r>
        <w:rPr>
          <w:rFonts w:hint="eastAsia" w:ascii="宋体" w:hAnsi="宋体" w:cs="宋体"/>
          <w:spacing w:val="-10"/>
          <w:szCs w:val="21"/>
        </w:rPr>
        <w:t>不断</w:t>
      </w:r>
      <w:commentRangeEnd w:id="122"/>
      <w:r>
        <w:commentReference w:id="122"/>
      </w:r>
      <w:r>
        <w:rPr>
          <w:rFonts w:hint="eastAsia" w:ascii="宋体" w:hAnsi="宋体" w:cs="宋体"/>
          <w:spacing w:val="-10"/>
          <w:szCs w:val="21"/>
        </w:rPr>
        <w:t>提升艺术人才的核心能力及未来可持续发展的能力。</w:t>
      </w:r>
    </w:p>
    <w:p>
      <w:pPr>
        <w:spacing w:line="360" w:lineRule="exact"/>
        <w:rPr>
          <w:rFonts w:ascii="黑体" w:hAnsi="黑体" w:eastAsia="黑体"/>
          <w:bCs/>
          <w:sz w:val="24"/>
          <w:szCs w:val="24"/>
        </w:rPr>
      </w:pPr>
    </w:p>
    <w:p>
      <w:pPr>
        <w:spacing w:line="360" w:lineRule="exact"/>
        <w:rPr>
          <w:rFonts w:ascii="黑体" w:hAnsi="黑体" w:eastAsia="黑体"/>
          <w:bCs/>
          <w:sz w:val="24"/>
          <w:szCs w:val="24"/>
        </w:rPr>
      </w:pPr>
    </w:p>
    <w:p>
      <w:pPr>
        <w:numPr>
          <w:ilvl w:val="0"/>
          <w:numId w:val="5"/>
        </w:numPr>
        <w:spacing w:line="360" w:lineRule="exact"/>
        <w:ind w:firstLine="560" w:firstLineChars="200"/>
        <w:jc w:val="center"/>
        <w:rPr>
          <w:rFonts w:ascii="黑体" w:hAnsi="黑体" w:eastAsia="黑体"/>
          <w:sz w:val="28"/>
          <w:szCs w:val="28"/>
        </w:rPr>
      </w:pPr>
      <w:r>
        <w:rPr>
          <w:rFonts w:hint="eastAsia" w:ascii="黑体" w:hAnsi="黑体" w:eastAsia="黑体"/>
          <w:sz w:val="28"/>
          <w:szCs w:val="28"/>
        </w:rPr>
        <w:t>校园“爱”文化</w:t>
      </w:r>
    </w:p>
    <w:p>
      <w:pPr>
        <w:spacing w:line="360" w:lineRule="exact"/>
        <w:rPr>
          <w:rFonts w:ascii="黑体" w:hAnsi="黑体" w:eastAsia="黑体"/>
          <w:bCs/>
          <w:sz w:val="24"/>
          <w:szCs w:val="24"/>
        </w:rPr>
      </w:pPr>
      <w:r>
        <w:rPr>
          <w:rFonts w:hint="eastAsia" w:ascii="黑体" w:hAnsi="黑体" w:eastAsia="黑体"/>
          <w:bCs/>
          <w:sz w:val="24"/>
          <w:szCs w:val="24"/>
        </w:rPr>
        <w:t xml:space="preserve">    一、背景介绍</w:t>
      </w:r>
    </w:p>
    <w:p>
      <w:pPr>
        <w:spacing w:line="360" w:lineRule="exact"/>
        <w:ind w:firstLine="420" w:firstLineChars="200"/>
        <w:jc w:val="left"/>
        <w:rPr>
          <w:rFonts w:ascii="宋体" w:hAnsi="宋体" w:cs="宋体"/>
          <w:szCs w:val="21"/>
        </w:rPr>
      </w:pPr>
      <w:r>
        <w:rPr>
          <w:rFonts w:hint="eastAsia" w:ascii="宋体" w:hAnsi="宋体" w:cs="宋体"/>
          <w:szCs w:val="21"/>
        </w:rPr>
        <w:t>爱心是人的道德品质体系中道德情感的核心和灵魂，是对我国“仁爱”思想的继承。有着五千年悠久文明史的中华民族特别注重爱心在“修身、齐家、治国、平天下”中的重要性，形成了以“仁爱”为核心的中华民族传统美德。它提倡人与人之间应互相尊重、互相关心、互相友爱、互相帮助，</w:t>
      </w:r>
      <w:commentRangeStart w:id="123"/>
      <w:r>
        <w:rPr>
          <w:rFonts w:hint="eastAsia" w:ascii="宋体" w:hAnsi="宋体" w:cs="宋体"/>
          <w:szCs w:val="21"/>
        </w:rPr>
        <w:t>这</w:t>
      </w:r>
      <w:commentRangeEnd w:id="123"/>
      <w:r>
        <w:commentReference w:id="123"/>
      </w:r>
      <w:r>
        <w:rPr>
          <w:rFonts w:hint="eastAsia" w:ascii="宋体" w:hAnsi="宋体" w:cs="宋体"/>
          <w:szCs w:val="21"/>
        </w:rPr>
        <w:t>也是社会主义核心价值观所提倡的。对于成长中</w:t>
      </w:r>
      <w:commentRangeStart w:id="124"/>
      <w:r>
        <w:rPr>
          <w:rFonts w:hint="eastAsia" w:ascii="宋体" w:hAnsi="宋体" w:cs="宋体"/>
          <w:szCs w:val="21"/>
        </w:rPr>
        <w:t>的</w:t>
      </w:r>
      <w:commentRangeEnd w:id="124"/>
      <w:r>
        <w:commentReference w:id="124"/>
      </w:r>
      <w:r>
        <w:rPr>
          <w:rFonts w:hint="eastAsia" w:ascii="宋体" w:hAnsi="宋体" w:cs="宋体"/>
          <w:szCs w:val="21"/>
        </w:rPr>
        <w:t>职校生来说，更是核心素养的重要组成部分。</w:t>
      </w:r>
    </w:p>
    <w:p>
      <w:pPr>
        <w:spacing w:line="360" w:lineRule="exact"/>
        <w:rPr>
          <w:rFonts w:ascii="黑体" w:hAnsi="黑体" w:eastAsia="黑体"/>
          <w:bCs/>
          <w:sz w:val="24"/>
          <w:szCs w:val="24"/>
        </w:rPr>
      </w:pPr>
      <w:r>
        <w:rPr>
          <w:rFonts w:hint="eastAsia" w:ascii="黑体" w:hAnsi="黑体" w:eastAsia="黑体"/>
          <w:bCs/>
          <w:sz w:val="24"/>
          <w:szCs w:val="24"/>
        </w:rPr>
        <w:t xml:space="preserve">    二、意义和目的</w:t>
      </w:r>
    </w:p>
    <w:p>
      <w:pPr>
        <w:spacing w:line="360" w:lineRule="exact"/>
        <w:ind w:firstLine="420" w:firstLineChars="200"/>
        <w:jc w:val="left"/>
        <w:rPr>
          <w:rFonts w:ascii="宋体" w:hAnsi="宋体" w:cs="宋体"/>
          <w:szCs w:val="21"/>
        </w:rPr>
      </w:pPr>
      <w:r>
        <w:rPr>
          <w:rFonts w:hint="eastAsia" w:ascii="宋体" w:hAnsi="宋体" w:cs="宋体"/>
          <w:szCs w:val="21"/>
        </w:rPr>
        <w:t>加快学生人文素养与专业技能融合，</w:t>
      </w:r>
      <w:commentRangeStart w:id="125"/>
      <w:r>
        <w:rPr>
          <w:rFonts w:hint="eastAsia" w:ascii="宋体" w:hAnsi="宋体" w:cs="宋体"/>
          <w:szCs w:val="21"/>
        </w:rPr>
        <w:t>丰富校园文化内涵，</w:t>
      </w:r>
      <w:commentRangeEnd w:id="125"/>
      <w:r>
        <w:commentReference w:id="125"/>
      </w:r>
      <w:r>
        <w:rPr>
          <w:rFonts w:hint="eastAsia" w:ascii="宋体" w:hAnsi="宋体" w:cs="宋体"/>
          <w:szCs w:val="21"/>
        </w:rPr>
        <w:t>提高校园文化品位，促进和谐校园建设，</w:t>
      </w:r>
      <w:commentRangeStart w:id="126"/>
      <w:r>
        <w:rPr>
          <w:rFonts w:hint="eastAsia" w:ascii="宋体" w:hAnsi="宋体" w:cs="宋体"/>
          <w:szCs w:val="21"/>
        </w:rPr>
        <w:t>充分</w:t>
      </w:r>
      <w:commentRangeEnd w:id="126"/>
      <w:r>
        <w:commentReference w:id="126"/>
      </w:r>
      <w:r>
        <w:rPr>
          <w:rFonts w:hint="eastAsia" w:ascii="宋体" w:hAnsi="宋体" w:cs="宋体"/>
          <w:szCs w:val="21"/>
        </w:rPr>
        <w:t>发挥文化育人功能，</w:t>
      </w:r>
      <w:commentRangeStart w:id="127"/>
      <w:r>
        <w:rPr>
          <w:rFonts w:hint="eastAsia" w:ascii="宋体" w:hAnsi="宋体" w:cs="宋体"/>
          <w:szCs w:val="21"/>
        </w:rPr>
        <w:t>积极</w:t>
      </w:r>
      <w:commentRangeEnd w:id="127"/>
      <w:r>
        <w:commentReference w:id="127"/>
      </w:r>
      <w:r>
        <w:rPr>
          <w:rFonts w:hint="eastAsia" w:ascii="宋体" w:hAnsi="宋体" w:cs="宋体"/>
          <w:szCs w:val="21"/>
        </w:rPr>
        <w:t>培养“三创三能”高素质技能型艺术人才。</w:t>
      </w:r>
    </w:p>
    <w:p>
      <w:pPr>
        <w:spacing w:line="360" w:lineRule="exact"/>
        <w:ind w:firstLine="420" w:firstLineChars="200"/>
        <w:rPr>
          <w:rFonts w:ascii="宋体" w:hAnsi="宋体" w:cs="宋体"/>
          <w:szCs w:val="21"/>
        </w:rPr>
      </w:pPr>
      <w:r>
        <w:rPr>
          <w:rFonts w:hint="eastAsia" w:ascii="宋体" w:hAnsi="宋体" w:cs="宋体"/>
          <w:szCs w:val="21"/>
        </w:rPr>
        <w:t>学校已开展尊师敬老、扶残助困、爱心义卖、送艺术进儿童福利院等青年志愿者活动，带领职校生走出校门，面向社会，增强使命感和责任感，把对职校生的心理教育</w:t>
      </w:r>
      <w:commentRangeStart w:id="128"/>
      <w:r>
        <w:rPr>
          <w:rFonts w:hint="eastAsia" w:ascii="宋体" w:hAnsi="宋体" w:cs="宋体"/>
          <w:szCs w:val="21"/>
        </w:rPr>
        <w:t>和幸福感的提升寓于活动实践中、爱文化创建中。</w:t>
      </w:r>
      <w:commentRangeEnd w:id="128"/>
      <w:r>
        <w:commentReference w:id="128"/>
      </w:r>
    </w:p>
    <w:p>
      <w:pPr>
        <w:spacing w:line="360" w:lineRule="exact"/>
        <w:ind w:firstLine="480"/>
        <w:rPr>
          <w:rFonts w:ascii="黑体" w:hAnsi="黑体" w:eastAsia="黑体"/>
          <w:sz w:val="24"/>
          <w:szCs w:val="24"/>
        </w:rPr>
      </w:pPr>
      <w:r>
        <w:rPr>
          <w:rFonts w:hint="eastAsia" w:ascii="黑体" w:hAnsi="黑体" w:eastAsia="黑体"/>
          <w:sz w:val="24"/>
          <w:szCs w:val="24"/>
        </w:rPr>
        <w:t>三、实施过程</w:t>
      </w:r>
    </w:p>
    <w:p>
      <w:pPr>
        <w:spacing w:line="360" w:lineRule="exact"/>
        <w:ind w:firstLine="480"/>
        <w:rPr>
          <w:rFonts w:ascii="宋体" w:hAnsi="宋体" w:cs="宋体"/>
          <w:b/>
          <w:bCs/>
          <w:sz w:val="24"/>
          <w:szCs w:val="24"/>
        </w:rPr>
      </w:pPr>
      <w:r>
        <w:rPr>
          <w:rFonts w:hint="eastAsia" w:ascii="宋体" w:hAnsi="宋体" w:cs="宋体"/>
          <w:b/>
          <w:bCs/>
          <w:sz w:val="24"/>
          <w:szCs w:val="24"/>
        </w:rPr>
        <w:t>（一）爱文化之一——尊师敬老服务活动</w:t>
      </w:r>
    </w:p>
    <w:p>
      <w:pPr>
        <w:spacing w:line="360" w:lineRule="exact"/>
        <w:ind w:firstLine="420" w:firstLineChars="200"/>
        <w:rPr>
          <w:rFonts w:ascii="宋体" w:hAnsi="宋体" w:cs="宋体"/>
          <w:szCs w:val="21"/>
        </w:rPr>
      </w:pPr>
      <w:r>
        <w:rPr>
          <w:rFonts w:hint="eastAsia" w:ascii="宋体" w:hAnsi="宋体" w:cs="宋体"/>
          <w:szCs w:val="21"/>
        </w:rPr>
        <w:t>在学校三次创业的历程中，学校离退休教职工在各自岗位上发挥了重要的作用，作出了突出贡献，为进一步弘扬中华民族尊老敬老的传统美德，架起学校和离退休教职工之间沟通的桥梁，锻炼青年学生服务社会的能力，2008年起校团委决定组织学生团员开展尊师敬老活动，各班团支部与离退休教职工进行结对，教育培养学生树立爱老敬老的文明风尚，逐步形成学校青年志愿者服务阵地及</w:t>
      </w:r>
      <w:commentRangeStart w:id="129"/>
      <w:r>
        <w:rPr>
          <w:rFonts w:hint="eastAsia" w:ascii="宋体" w:hAnsi="宋体" w:cs="宋体"/>
          <w:szCs w:val="21"/>
        </w:rPr>
        <w:t>爱心</w:t>
      </w:r>
      <w:commentRangeEnd w:id="129"/>
      <w:r>
        <w:commentReference w:id="129"/>
      </w:r>
      <w:r>
        <w:rPr>
          <w:rFonts w:hint="eastAsia" w:ascii="宋体" w:hAnsi="宋体" w:cs="宋体"/>
          <w:szCs w:val="21"/>
        </w:rPr>
        <w:t>品牌。</w:t>
      </w:r>
    </w:p>
    <w:p>
      <w:pPr>
        <w:spacing w:line="360" w:lineRule="exact"/>
        <w:rPr>
          <w:rFonts w:ascii="宋体" w:hAnsi="宋体" w:cs="宋体"/>
          <w:szCs w:val="21"/>
        </w:rPr>
      </w:pPr>
      <w:r>
        <w:rPr>
          <w:rFonts w:hint="eastAsia" w:ascii="宋体" w:hAnsi="宋体" w:cs="宋体"/>
          <w:szCs w:val="21"/>
        </w:rPr>
        <w:t xml:space="preserve">    1.结对方式：</w:t>
      </w:r>
    </w:p>
    <w:p>
      <w:pPr>
        <w:spacing w:line="360" w:lineRule="exact"/>
        <w:ind w:firstLine="420" w:firstLineChars="200"/>
        <w:rPr>
          <w:rFonts w:ascii="宋体" w:hAnsi="宋体" w:cs="宋体"/>
          <w:szCs w:val="21"/>
        </w:rPr>
      </w:pPr>
      <w:r>
        <w:rPr>
          <w:rFonts w:hint="eastAsia" w:ascii="宋体" w:hAnsi="宋体" w:cs="宋体"/>
          <w:szCs w:val="21"/>
        </w:rPr>
        <w:t>（1）由团委将退休老师的信息进行梳理，包括住址与专业；</w:t>
      </w:r>
    </w:p>
    <w:p>
      <w:pPr>
        <w:spacing w:line="360" w:lineRule="exact"/>
        <w:ind w:firstLine="420" w:firstLineChars="200"/>
        <w:rPr>
          <w:rFonts w:ascii="宋体" w:hAnsi="宋体" w:cs="宋体"/>
          <w:szCs w:val="21"/>
        </w:rPr>
      </w:pPr>
      <w:r>
        <w:rPr>
          <w:rFonts w:hint="eastAsia" w:ascii="宋体" w:hAnsi="宋体" w:cs="宋体"/>
          <w:szCs w:val="21"/>
        </w:rPr>
        <w:t>（2）根据专业由各系部召开班级团支部会议，各班团支部按照就近原则（班级里有同学与该老教师住址相近），以班级为单位进行结对并保持相对稳定。</w:t>
      </w:r>
    </w:p>
    <w:p>
      <w:pPr>
        <w:spacing w:line="360" w:lineRule="exact"/>
        <w:rPr>
          <w:rFonts w:ascii="宋体" w:hAnsi="宋体" w:cs="宋体"/>
          <w:szCs w:val="21"/>
        </w:rPr>
      </w:pPr>
      <w:r>
        <w:rPr>
          <w:rFonts w:hint="eastAsia" w:ascii="宋体" w:hAnsi="宋体" w:cs="宋体"/>
          <w:szCs w:val="21"/>
        </w:rPr>
        <w:t xml:space="preserve">    2.服务内容：</w:t>
      </w:r>
    </w:p>
    <w:p>
      <w:pPr>
        <w:spacing w:line="360" w:lineRule="exact"/>
        <w:ind w:firstLine="420" w:firstLineChars="200"/>
        <w:rPr>
          <w:rFonts w:ascii="宋体" w:hAnsi="宋体" w:cs="宋体"/>
          <w:szCs w:val="21"/>
        </w:rPr>
      </w:pPr>
      <w:r>
        <w:rPr>
          <w:rFonts w:hint="eastAsia" w:ascii="宋体" w:hAnsi="宋体" w:cs="宋体"/>
          <w:szCs w:val="21"/>
        </w:rPr>
        <w:t>（1）送校报，传递学校发展的信息并将老教师提出的各类建议反馈到学校；</w:t>
      </w:r>
    </w:p>
    <w:p>
      <w:pPr>
        <w:spacing w:line="360" w:lineRule="exact"/>
        <w:ind w:firstLine="420" w:firstLineChars="200"/>
        <w:rPr>
          <w:rFonts w:ascii="宋体" w:hAnsi="宋体" w:cs="宋体"/>
          <w:szCs w:val="21"/>
        </w:rPr>
      </w:pPr>
      <w:r>
        <w:rPr>
          <w:rFonts w:hint="eastAsia" w:ascii="宋体" w:hAnsi="宋体" w:cs="宋体"/>
          <w:szCs w:val="21"/>
        </w:rPr>
        <w:t>（2）和离退休专业教师交流、探讨有关专业学习领域的知识和技能；</w:t>
      </w:r>
    </w:p>
    <w:p>
      <w:pPr>
        <w:spacing w:line="360" w:lineRule="exact"/>
        <w:ind w:firstLine="420" w:firstLineChars="200"/>
        <w:rPr>
          <w:rFonts w:ascii="宋体" w:hAnsi="宋体" w:cs="宋体"/>
          <w:szCs w:val="21"/>
        </w:rPr>
      </w:pPr>
      <w:r>
        <w:rPr>
          <w:rFonts w:hint="eastAsia" w:ascii="宋体" w:hAnsi="宋体" w:cs="宋体"/>
          <w:szCs w:val="21"/>
        </w:rPr>
        <w:t>（3）帮助老教师做一些力所能及的家务；</w:t>
      </w:r>
    </w:p>
    <w:p>
      <w:pPr>
        <w:spacing w:line="360" w:lineRule="exact"/>
        <w:ind w:firstLine="420" w:firstLineChars="200"/>
        <w:rPr>
          <w:rFonts w:ascii="宋体" w:hAnsi="宋体" w:cs="宋体"/>
          <w:szCs w:val="21"/>
        </w:rPr>
      </w:pPr>
      <w:r>
        <w:rPr>
          <w:rFonts w:hint="eastAsia" w:ascii="宋体" w:hAnsi="宋体" w:cs="宋体"/>
          <w:szCs w:val="21"/>
        </w:rPr>
        <w:t>（4）利用</w:t>
      </w:r>
      <w:commentRangeStart w:id="130"/>
      <w:r>
        <w:rPr>
          <w:rFonts w:hint="eastAsia" w:ascii="宋体" w:hAnsi="宋体" w:cs="宋体"/>
          <w:szCs w:val="21"/>
        </w:rPr>
        <w:t>电子设备、</w:t>
      </w:r>
      <w:commentRangeEnd w:id="130"/>
      <w:r>
        <w:commentReference w:id="130"/>
      </w:r>
      <w:r>
        <w:rPr>
          <w:rFonts w:hint="eastAsia" w:ascii="宋体" w:hAnsi="宋体" w:cs="宋体"/>
          <w:szCs w:val="21"/>
        </w:rPr>
        <w:t>网络为离退休教职工提供身体健康咨询服务。</w:t>
      </w:r>
    </w:p>
    <w:p>
      <w:pPr>
        <w:spacing w:line="360" w:lineRule="exact"/>
        <w:rPr>
          <w:rFonts w:ascii="宋体" w:hAnsi="宋体" w:cs="宋体"/>
          <w:szCs w:val="21"/>
        </w:rPr>
      </w:pPr>
      <w:r>
        <w:rPr>
          <w:rFonts w:hint="eastAsia" w:ascii="宋体" w:hAnsi="宋体" w:cs="宋体"/>
          <w:szCs w:val="21"/>
        </w:rPr>
        <w:t xml:space="preserve">    3.服务时间：</w:t>
      </w:r>
    </w:p>
    <w:p>
      <w:pPr>
        <w:spacing w:line="360" w:lineRule="exact"/>
        <w:ind w:firstLine="420" w:firstLineChars="200"/>
        <w:rPr>
          <w:rFonts w:ascii="宋体" w:hAnsi="宋体" w:cs="宋体"/>
          <w:szCs w:val="21"/>
        </w:rPr>
      </w:pPr>
      <w:r>
        <w:rPr>
          <w:rFonts w:hint="eastAsia" w:ascii="宋体" w:hAnsi="宋体" w:cs="宋体"/>
          <w:szCs w:val="21"/>
        </w:rPr>
        <w:t>集中和自选相结合，一般利用节假日时间，每月1-2次（各班级活动需在班主任指导下开展）。</w:t>
      </w:r>
    </w:p>
    <w:p>
      <w:pPr>
        <w:spacing w:line="360" w:lineRule="exact"/>
        <w:rPr>
          <w:rFonts w:ascii="宋体" w:hAnsi="宋体" w:cs="宋体"/>
          <w:szCs w:val="21"/>
        </w:rPr>
      </w:pPr>
      <w:r>
        <w:rPr>
          <w:rFonts w:hint="eastAsia" w:ascii="宋体" w:hAnsi="宋体" w:cs="宋体"/>
          <w:szCs w:val="21"/>
        </w:rPr>
        <w:t xml:space="preserve">    4.活动要求：</w:t>
      </w:r>
    </w:p>
    <w:p>
      <w:pPr>
        <w:spacing w:line="360" w:lineRule="exact"/>
        <w:ind w:firstLine="420" w:firstLineChars="200"/>
        <w:rPr>
          <w:rFonts w:ascii="宋体" w:hAnsi="宋体" w:cs="宋体"/>
          <w:szCs w:val="21"/>
        </w:rPr>
      </w:pPr>
      <w:r>
        <w:rPr>
          <w:rFonts w:hint="eastAsia" w:ascii="宋体" w:hAnsi="宋体" w:cs="宋体"/>
          <w:szCs w:val="21"/>
        </w:rPr>
        <w:t>每次服务必须提前与结对教师进行联系，并按照要求填写服务反馈表，并于服务后第二周周一交至系团总支书记处。</w:t>
      </w:r>
    </w:p>
    <w:p>
      <w:pPr>
        <w:spacing w:line="360" w:lineRule="exact"/>
        <w:rPr>
          <w:rFonts w:ascii="宋体" w:hAnsi="宋体" w:cs="宋体"/>
          <w:szCs w:val="21"/>
        </w:rPr>
      </w:pPr>
      <w:r>
        <w:rPr>
          <w:rFonts w:hint="eastAsia" w:ascii="宋体" w:hAnsi="宋体" w:cs="宋体"/>
          <w:szCs w:val="21"/>
        </w:rPr>
        <w:t xml:space="preserve">    5.考核奖励：</w:t>
      </w:r>
    </w:p>
    <w:p>
      <w:pPr>
        <w:spacing w:line="360" w:lineRule="exact"/>
        <w:ind w:firstLine="420" w:firstLineChars="200"/>
        <w:rPr>
          <w:rFonts w:ascii="宋体" w:hAnsi="宋体" w:cs="宋体"/>
          <w:szCs w:val="21"/>
        </w:rPr>
      </w:pPr>
      <w:commentRangeStart w:id="131"/>
      <w:r>
        <w:rPr>
          <w:rFonts w:hint="eastAsia" w:ascii="宋体" w:hAnsi="宋体" w:cs="宋体"/>
          <w:szCs w:val="21"/>
        </w:rPr>
        <w:t>活动成果将作为学生德育学分获得、学期评优评先的依据之一。</w:t>
      </w:r>
      <w:commentRangeEnd w:id="131"/>
      <w:r>
        <w:commentReference w:id="131"/>
      </w:r>
    </w:p>
    <w:p>
      <w:pPr>
        <w:spacing w:line="360" w:lineRule="exact"/>
        <w:ind w:firstLine="482" w:firstLineChars="200"/>
        <w:rPr>
          <w:rFonts w:ascii="宋体" w:hAnsi="宋体" w:cs="宋体"/>
          <w:b/>
          <w:bCs/>
          <w:sz w:val="24"/>
          <w:szCs w:val="24"/>
        </w:rPr>
      </w:pPr>
      <w:r>
        <w:rPr>
          <w:rFonts w:hint="eastAsia" w:ascii="宋体" w:hAnsi="宋体" w:cs="宋体"/>
          <w:b/>
          <w:bCs/>
          <w:sz w:val="24"/>
          <w:szCs w:val="24"/>
        </w:rPr>
        <w:t>（二）爱文化之二——成立艺爱志愿者服务基地</w:t>
      </w:r>
    </w:p>
    <w:p>
      <w:pPr>
        <w:spacing w:line="360" w:lineRule="exact"/>
        <w:ind w:firstLine="420" w:firstLineChars="200"/>
        <w:rPr>
          <w:rFonts w:ascii="宋体" w:hAnsi="宋体" w:cs="宋体"/>
          <w:bCs/>
          <w:szCs w:val="21"/>
        </w:rPr>
      </w:pPr>
      <w:r>
        <w:rPr>
          <w:rFonts w:hint="eastAsia" w:ascii="宋体" w:hAnsi="宋体" w:cs="宋体"/>
          <w:kern w:val="0"/>
          <w:szCs w:val="21"/>
        </w:rPr>
        <w:t>为</w:t>
      </w:r>
      <w:r>
        <w:rPr>
          <w:rFonts w:hint="eastAsia" w:ascii="宋体" w:hAnsi="宋体" w:cs="宋体"/>
          <w:szCs w:val="21"/>
          <w:shd w:val="clear" w:color="auto" w:fill="FFFFFF"/>
        </w:rPr>
        <w:t>了使学生能够利用自己的专业特长开展志愿服务，在献出爱心的同时也得到专业的历练</w:t>
      </w:r>
      <w:r>
        <w:rPr>
          <w:rFonts w:hint="eastAsia" w:ascii="宋体" w:hAnsi="宋体" w:cs="宋体"/>
          <w:kern w:val="0"/>
          <w:szCs w:val="21"/>
        </w:rPr>
        <w:t>，2013年</w:t>
      </w:r>
      <w:commentRangeStart w:id="132"/>
      <w:r>
        <w:rPr>
          <w:rFonts w:hint="eastAsia" w:ascii="宋体" w:hAnsi="宋体" w:cs="宋体"/>
          <w:kern w:val="0"/>
          <w:szCs w:val="21"/>
        </w:rPr>
        <w:t>常高艺（以下称乙方）</w:t>
      </w:r>
      <w:commentRangeEnd w:id="132"/>
      <w:r>
        <w:commentReference w:id="132"/>
      </w:r>
      <w:r>
        <w:rPr>
          <w:rFonts w:hint="eastAsia" w:ascii="宋体" w:hAnsi="宋体" w:cs="宋体"/>
          <w:kern w:val="0"/>
          <w:szCs w:val="21"/>
        </w:rPr>
        <w:t>决定在</w:t>
      </w:r>
      <w:r>
        <w:rPr>
          <w:rFonts w:hint="eastAsia" w:ascii="宋体" w:hAnsi="宋体" w:cs="宋体"/>
          <w:bCs/>
          <w:szCs w:val="21"/>
        </w:rPr>
        <w:t>常州市儿童福利院、常州天爱儿童康复中心</w:t>
      </w:r>
      <w:commentRangeStart w:id="133"/>
      <w:r>
        <w:rPr>
          <w:rFonts w:hint="eastAsia" w:ascii="宋体" w:hAnsi="宋体" w:cs="宋体"/>
          <w:bCs/>
          <w:szCs w:val="21"/>
        </w:rPr>
        <w:t>（以下称甲方）</w:t>
      </w:r>
      <w:commentRangeEnd w:id="133"/>
      <w:r>
        <w:commentReference w:id="133"/>
      </w:r>
      <w:r>
        <w:rPr>
          <w:rFonts w:hint="eastAsia" w:ascii="宋体" w:hAnsi="宋体" w:cs="宋体"/>
          <w:kern w:val="0"/>
          <w:szCs w:val="21"/>
        </w:rPr>
        <w:t>成立“艺爱志愿者服务基地”。</w:t>
      </w:r>
      <w:r>
        <w:rPr>
          <w:rFonts w:hint="eastAsia" w:ascii="宋体" w:hAnsi="宋体" w:cs="宋体"/>
          <w:szCs w:val="21"/>
        </w:rPr>
        <w:t xml:space="preserve">经双方友好协商，达成如下协议： </w:t>
      </w:r>
    </w:p>
    <w:p>
      <w:pPr>
        <w:spacing w:line="360" w:lineRule="exact"/>
        <w:ind w:firstLine="420" w:firstLineChars="200"/>
        <w:rPr>
          <w:rFonts w:ascii="宋体" w:hAnsi="宋体" w:cs="宋体"/>
          <w:szCs w:val="21"/>
        </w:rPr>
      </w:pPr>
      <w:r>
        <w:rPr>
          <w:rFonts w:hint="eastAsia" w:ascii="宋体" w:hAnsi="宋体" w:cs="宋体"/>
          <w:szCs w:val="21"/>
        </w:rPr>
        <w:t>第一条乙方成立艺爱志愿者服务小组，挑选专业优秀学生定期为甲方儿童提供艺术培训辅导、墙绘美化环境等服务。</w:t>
      </w:r>
    </w:p>
    <w:p>
      <w:pPr>
        <w:spacing w:line="360" w:lineRule="exact"/>
        <w:ind w:firstLine="420" w:firstLineChars="200"/>
        <w:rPr>
          <w:rFonts w:ascii="宋体" w:hAnsi="宋体" w:cs="宋体"/>
          <w:szCs w:val="21"/>
        </w:rPr>
      </w:pPr>
      <w:r>
        <w:rPr>
          <w:rFonts w:hint="eastAsia" w:ascii="宋体" w:hAnsi="宋体" w:cs="宋体"/>
          <w:szCs w:val="21"/>
        </w:rPr>
        <w:t>第二条乙方每学期到甲方演出一次。</w:t>
      </w:r>
    </w:p>
    <w:p>
      <w:pPr>
        <w:spacing w:line="360" w:lineRule="exact"/>
        <w:ind w:firstLine="420" w:firstLineChars="200"/>
        <w:rPr>
          <w:rFonts w:ascii="宋体" w:hAnsi="宋体" w:cs="宋体"/>
          <w:szCs w:val="21"/>
        </w:rPr>
      </w:pPr>
      <w:r>
        <w:rPr>
          <w:rFonts w:hint="eastAsia" w:ascii="宋体" w:hAnsi="宋体" w:cs="宋体"/>
          <w:szCs w:val="21"/>
        </w:rPr>
        <w:t>第三条乙方在市级及以上平台举行大型演出时邀请甲方师生到场观摩。</w:t>
      </w:r>
    </w:p>
    <w:p>
      <w:pPr>
        <w:spacing w:line="360" w:lineRule="exact"/>
        <w:ind w:firstLine="420" w:firstLineChars="200"/>
        <w:rPr>
          <w:rFonts w:ascii="宋体" w:hAnsi="宋体" w:cs="宋体"/>
          <w:szCs w:val="21"/>
        </w:rPr>
      </w:pPr>
      <w:r>
        <w:rPr>
          <w:rFonts w:hint="eastAsia" w:ascii="宋体" w:hAnsi="宋体" w:cs="宋体"/>
          <w:szCs w:val="21"/>
        </w:rPr>
        <w:t>第四条甲方为乙方艺术培训提供场地。</w:t>
      </w:r>
    </w:p>
    <w:p>
      <w:pPr>
        <w:pStyle w:val="3"/>
        <w:spacing w:line="360" w:lineRule="exact"/>
        <w:ind w:firstLine="420"/>
        <w:rPr>
          <w:rFonts w:cs="宋体"/>
          <w:sz w:val="21"/>
          <w:szCs w:val="21"/>
        </w:rPr>
      </w:pPr>
      <w:r>
        <w:rPr>
          <w:rFonts w:hint="eastAsia" w:cs="宋体"/>
          <w:sz w:val="21"/>
          <w:szCs w:val="21"/>
        </w:rPr>
        <w:t>第五条甲方为乙方志愿文艺演出提供场地。</w:t>
      </w:r>
    </w:p>
    <w:p>
      <w:pPr>
        <w:pStyle w:val="3"/>
        <w:spacing w:line="360" w:lineRule="exact"/>
        <w:ind w:firstLine="420"/>
        <w:rPr>
          <w:rFonts w:cs="宋体"/>
          <w:sz w:val="21"/>
          <w:szCs w:val="21"/>
        </w:rPr>
      </w:pPr>
      <w:r>
        <w:rPr>
          <w:rFonts w:hint="eastAsia" w:cs="宋体"/>
          <w:sz w:val="21"/>
          <w:szCs w:val="21"/>
        </w:rPr>
        <w:t>第六条甲乙双方共同协定艺术培训相关课程时间安排。</w:t>
      </w:r>
    </w:p>
    <w:p>
      <w:pPr>
        <w:pStyle w:val="3"/>
        <w:spacing w:line="360" w:lineRule="exact"/>
        <w:ind w:firstLine="420"/>
        <w:rPr>
          <w:rFonts w:cs="宋体"/>
          <w:sz w:val="21"/>
          <w:szCs w:val="21"/>
        </w:rPr>
      </w:pPr>
      <w:r>
        <w:rPr>
          <w:rFonts w:hint="eastAsia" w:cs="宋体"/>
          <w:sz w:val="21"/>
          <w:szCs w:val="21"/>
        </w:rPr>
        <w:t>第七条甲方有权对乙方的志愿服务质量进行评价，并适时指出乙方服务的不足之处，积极向乙方提出合适的意见和建议，并配合乙方做好志愿服务</w:t>
      </w:r>
      <w:commentRangeStart w:id="134"/>
      <w:r>
        <w:rPr>
          <w:rFonts w:hint="eastAsia" w:cs="宋体"/>
          <w:sz w:val="21"/>
          <w:szCs w:val="21"/>
        </w:rPr>
        <w:t>管理</w:t>
      </w:r>
      <w:commentRangeEnd w:id="134"/>
      <w:r>
        <w:commentReference w:id="134"/>
      </w:r>
      <w:r>
        <w:rPr>
          <w:rFonts w:hint="eastAsia" w:cs="宋体"/>
          <w:sz w:val="21"/>
          <w:szCs w:val="21"/>
        </w:rPr>
        <w:t>工作。</w:t>
      </w:r>
    </w:p>
    <w:p>
      <w:pPr>
        <w:spacing w:line="360" w:lineRule="exact"/>
        <w:rPr>
          <w:rFonts w:ascii="楷体" w:hAnsi="楷体" w:eastAsia="楷体" w:cs="楷体"/>
          <w:b/>
          <w:bCs/>
          <w:sz w:val="24"/>
          <w:szCs w:val="24"/>
        </w:rPr>
      </w:pPr>
      <w:r>
        <w:rPr>
          <w:rFonts w:hint="eastAsia" w:ascii="宋体" w:hAnsi="宋体" w:cs="宋体"/>
          <w:b/>
          <w:bCs/>
          <w:sz w:val="24"/>
          <w:szCs w:val="24"/>
        </w:rPr>
        <w:t>（三）爱文化之三——成立“暖风”义工志愿服务队</w:t>
      </w:r>
    </w:p>
    <w:p>
      <w:pPr>
        <w:spacing w:line="360" w:lineRule="exact"/>
        <w:ind w:firstLine="420" w:firstLineChars="200"/>
        <w:rPr>
          <w:rFonts w:ascii="宋体" w:hAnsi="宋体" w:cs="宋体"/>
          <w:szCs w:val="21"/>
        </w:rPr>
      </w:pPr>
      <w:r>
        <w:rPr>
          <w:rFonts w:hint="eastAsia" w:ascii="宋体" w:hAnsi="宋体" w:cs="宋体"/>
          <w:szCs w:val="21"/>
        </w:rPr>
        <w:t>2012年成立“暖风”义工志愿服务队，志愿者们每周末风雨无阻走进</w:t>
      </w:r>
      <w:bookmarkStart w:id="12" w:name="OLE_LINK4"/>
      <w:r>
        <w:rPr>
          <w:rFonts w:hint="eastAsia" w:ascii="宋体" w:hAnsi="宋体" w:cs="宋体"/>
          <w:szCs w:val="21"/>
        </w:rPr>
        <w:t>常州“天爱”康复中心</w:t>
      </w:r>
      <w:bookmarkEnd w:id="12"/>
      <w:r>
        <w:rPr>
          <w:rFonts w:hint="eastAsia" w:ascii="宋体" w:hAnsi="宋体" w:cs="宋体"/>
          <w:szCs w:val="21"/>
        </w:rPr>
        <w:t>，进行义工志愿服务。该中心</w:t>
      </w:r>
      <w:r>
        <w:rPr>
          <w:rFonts w:ascii="宋体" w:hAnsi="宋体" w:cs="宋体"/>
          <w:szCs w:val="21"/>
          <w:shd w:val="clear" w:color="auto" w:fill="FFFFFF"/>
        </w:rPr>
        <w:t>是目前江苏省最专业、规模最大的自闭症康复学校，致力于探索自闭症儿童的融合教育之路，每年均有5—10名学生因康复教育效果显著，进入普通幼儿园或普通小学进行融合教育。</w:t>
      </w:r>
      <w:r>
        <w:rPr>
          <w:rFonts w:hint="eastAsia" w:ascii="宋体" w:hAnsi="宋体" w:cs="宋体"/>
          <w:szCs w:val="21"/>
          <w:shd w:val="clear" w:color="auto" w:fill="FFFFFF"/>
        </w:rPr>
        <w:t>学校志愿者依托自己的专业特长，</w:t>
      </w:r>
      <w:r>
        <w:rPr>
          <w:rFonts w:hint="eastAsia" w:ascii="宋体" w:hAnsi="宋体" w:cs="宋体"/>
          <w:szCs w:val="21"/>
        </w:rPr>
        <w:t>主要服务内容为陪伴自闭症儿童活动以及配合老师。</w:t>
      </w:r>
      <w:commentRangeStart w:id="135"/>
      <w:r>
        <w:rPr>
          <w:rFonts w:hint="eastAsia" w:ascii="宋体" w:hAnsi="宋体" w:cs="宋体"/>
          <w:szCs w:val="21"/>
        </w:rPr>
        <w:t>开展艺术类课程的教学</w:t>
      </w:r>
      <w:commentRangeEnd w:id="135"/>
      <w:r>
        <w:commentReference w:id="135"/>
      </w:r>
    </w:p>
    <w:p>
      <w:pPr>
        <w:spacing w:line="360" w:lineRule="exact"/>
        <w:ind w:firstLine="420" w:firstLineChars="200"/>
        <w:rPr>
          <w:rFonts w:ascii="宋体" w:hAnsi="宋体" w:cs="宋体"/>
          <w:szCs w:val="21"/>
        </w:rPr>
      </w:pPr>
      <w:r>
        <w:rPr>
          <w:rFonts w:hint="eastAsia" w:ascii="宋体" w:hAnsi="宋体" w:cs="宋体"/>
          <w:szCs w:val="21"/>
        </w:rPr>
        <w:t>如2014年3月23日上午，学生义工们首先和“天爱”孩子们进行晨练活动，和他们一起跑步、做早操。做完早操，天爱的老师向大家依次介绍了每个教室的用途，参观孩子们做的一些手工作品。接着陪着孩子们上课，大家首先上的是器乐课，孩子们</w:t>
      </w:r>
      <w:commentRangeStart w:id="136"/>
      <w:r>
        <w:rPr>
          <w:rFonts w:hint="eastAsia" w:ascii="宋体" w:hAnsi="宋体" w:cs="宋体"/>
          <w:szCs w:val="21"/>
        </w:rPr>
        <w:t>表现得都很</w:t>
      </w:r>
      <w:commentRangeEnd w:id="136"/>
      <w:r>
        <w:commentReference w:id="136"/>
      </w:r>
      <w:r>
        <w:rPr>
          <w:rFonts w:hint="eastAsia" w:ascii="宋体" w:hAnsi="宋体" w:cs="宋体"/>
          <w:szCs w:val="21"/>
        </w:rPr>
        <w:t>聪明，在老师的伴奏下，敲</w:t>
      </w:r>
      <w:commentRangeStart w:id="137"/>
      <w:r>
        <w:rPr>
          <w:rFonts w:hint="eastAsia" w:ascii="宋体" w:hAnsi="宋体" w:cs="宋体"/>
          <w:szCs w:val="21"/>
        </w:rPr>
        <w:t>打出</w:t>
      </w:r>
      <w:commentRangeEnd w:id="137"/>
      <w:r>
        <w:commentReference w:id="137"/>
      </w:r>
      <w:r>
        <w:rPr>
          <w:rFonts w:hint="eastAsia" w:ascii="宋体" w:hAnsi="宋体" w:cs="宋体"/>
          <w:szCs w:val="21"/>
        </w:rPr>
        <w:t>一首又一首的曲子，例如：欢乐颂、小星星、小蜜蜂等等。接着又上了一堂</w:t>
      </w:r>
      <w:commentRangeStart w:id="138"/>
      <w:r>
        <w:rPr>
          <w:rFonts w:hint="eastAsia" w:ascii="宋体" w:hAnsi="宋体" w:cs="宋体"/>
          <w:szCs w:val="21"/>
        </w:rPr>
        <w:t>实践</w:t>
      </w:r>
      <w:commentRangeEnd w:id="138"/>
      <w:r>
        <w:commentReference w:id="138"/>
      </w:r>
      <w:r>
        <w:rPr>
          <w:rFonts w:hint="eastAsia" w:ascii="宋体" w:hAnsi="宋体" w:cs="宋体"/>
          <w:szCs w:val="21"/>
        </w:rPr>
        <w:t>课：制作豆沙酥。在老师的指导和志愿者的帮助下，孩子们很认真、很耐心，通过努力，终于做出了美味可口的豆沙酥，并相互分享美味。义工们还会定期将天爱的孩子的作品拿到校内外进行义卖，所得的款项都如数交给天爱的老师，</w:t>
      </w:r>
      <w:commentRangeStart w:id="139"/>
      <w:r>
        <w:rPr>
          <w:rFonts w:hint="eastAsia" w:ascii="宋体" w:hAnsi="宋体" w:cs="宋体"/>
          <w:szCs w:val="21"/>
        </w:rPr>
        <w:t>用于孩子们的生活和学习</w:t>
      </w:r>
      <w:commentRangeEnd w:id="139"/>
      <w:r>
        <w:commentReference w:id="139"/>
      </w:r>
      <w:r>
        <w:rPr>
          <w:rFonts w:hint="eastAsia" w:ascii="宋体" w:hAnsi="宋体" w:cs="宋体"/>
          <w:szCs w:val="21"/>
        </w:rPr>
        <w:t>。</w:t>
      </w:r>
    </w:p>
    <w:p>
      <w:pPr>
        <w:spacing w:line="360" w:lineRule="exact"/>
        <w:rPr>
          <w:rFonts w:ascii="黑体" w:hAnsi="黑体" w:eastAsia="黑体"/>
          <w:sz w:val="24"/>
          <w:szCs w:val="24"/>
        </w:rPr>
      </w:pPr>
      <w:r>
        <w:rPr>
          <w:rFonts w:hint="eastAsia" w:ascii="黑体" w:hAnsi="黑体" w:eastAsia="黑体"/>
          <w:sz w:val="24"/>
          <w:szCs w:val="24"/>
        </w:rPr>
        <w:t xml:space="preserve">    四、创新措施</w:t>
      </w:r>
    </w:p>
    <w:p>
      <w:pPr>
        <w:spacing w:line="360" w:lineRule="exact"/>
        <w:rPr>
          <w:rFonts w:ascii="宋体" w:hAnsi="宋体" w:cs="宋体"/>
          <w:szCs w:val="21"/>
        </w:rPr>
      </w:pPr>
      <w:r>
        <w:rPr>
          <w:rFonts w:hint="eastAsia" w:ascii="宋体" w:hAnsi="宋体" w:cs="宋体"/>
          <w:b/>
          <w:bCs/>
          <w:sz w:val="24"/>
          <w:szCs w:val="24"/>
        </w:rPr>
        <w:t xml:space="preserve">    （一）对接专业，各展所长 </w:t>
      </w:r>
    </w:p>
    <w:p>
      <w:pPr>
        <w:spacing w:line="360" w:lineRule="exact"/>
        <w:ind w:firstLine="420" w:firstLineChars="200"/>
        <w:rPr>
          <w:rFonts w:ascii="宋体" w:hAnsi="宋体" w:cs="宋体"/>
          <w:szCs w:val="21"/>
        </w:rPr>
      </w:pPr>
      <w:r>
        <w:rPr>
          <w:rFonts w:hint="eastAsia" w:ascii="宋体" w:hAnsi="宋体" w:cs="宋体"/>
          <w:szCs w:val="21"/>
        </w:rPr>
        <w:t>2014年，学校“生命教育月”期间，校团委组织学校50名师生沐浴着春日的暖阳满载着爱心和关切来到了学校“艺爱志愿者服务基地”之一的常州市儿童福利院进行慰问演出。就在他们刚刚搭好舞台的时候，一幕非常有爱的画面出现了：孩子们在福利院老师的带领下纷纷</w:t>
      </w:r>
      <w:commentRangeStart w:id="140"/>
      <w:r>
        <w:rPr>
          <w:rFonts w:hint="eastAsia" w:ascii="宋体" w:hAnsi="宋体" w:cs="宋体"/>
          <w:szCs w:val="21"/>
        </w:rPr>
        <w:t>走来</w:t>
      </w:r>
      <w:commentRangeEnd w:id="140"/>
      <w:r>
        <w:commentReference w:id="140"/>
      </w:r>
      <w:r>
        <w:rPr>
          <w:rFonts w:hint="eastAsia" w:ascii="宋体" w:hAnsi="宋体" w:cs="宋体"/>
          <w:szCs w:val="21"/>
        </w:rPr>
        <w:t>：他们中年纪稍大些的牵着幼小的，身体健全的协助着身患残疾的……一个个羞涩而稚气地向学校志愿者们问好，小家伙们感动了在场的师生。</w:t>
      </w:r>
    </w:p>
    <w:p>
      <w:pPr>
        <w:spacing w:line="360" w:lineRule="exact"/>
        <w:ind w:firstLine="420" w:firstLineChars="200"/>
        <w:rPr>
          <w:rFonts w:ascii="宋体" w:hAnsi="宋体" w:cs="宋体"/>
          <w:szCs w:val="21"/>
        </w:rPr>
      </w:pPr>
      <w:r>
        <w:rPr>
          <w:rFonts w:hint="eastAsia" w:ascii="宋体" w:hAnsi="宋体" w:cs="宋体"/>
          <w:szCs w:val="21"/>
        </w:rPr>
        <w:t>整场慰问演出1个半小时，演出的节目涵盖了歌曲、舞蹈、小品等多个节目类别，其间还穿插了小游戏。精彩纷呈，亮点迭出。在欢乐的笑声中志愿者们陪伴着福利院的孩子们度过了一个愉快的春日午后。</w:t>
      </w:r>
      <w:commentRangeStart w:id="141"/>
      <w:r>
        <w:rPr>
          <w:rFonts w:hint="eastAsia" w:ascii="宋体" w:hAnsi="宋体" w:cs="宋体"/>
          <w:szCs w:val="21"/>
        </w:rPr>
        <w:t>志愿者们在参与志愿服务的过程中展示了专业，送去的是无尽的欢乐和暖暖的爱，带走的是真诚的感恩和满满的成长。</w:t>
      </w:r>
      <w:commentRangeEnd w:id="141"/>
      <w:r>
        <w:commentReference w:id="141"/>
      </w:r>
    </w:p>
    <w:p>
      <w:pPr>
        <w:spacing w:line="360" w:lineRule="exact"/>
        <w:rPr>
          <w:rFonts w:ascii="宋体" w:hAnsi="宋体" w:cs="宋体"/>
          <w:b/>
          <w:bCs/>
          <w:sz w:val="24"/>
          <w:szCs w:val="24"/>
        </w:rPr>
      </w:pPr>
      <w:r>
        <w:rPr>
          <w:rFonts w:hint="eastAsia" w:ascii="宋体" w:hAnsi="宋体" w:cs="宋体"/>
          <w:b/>
          <w:bCs/>
          <w:sz w:val="24"/>
          <w:szCs w:val="24"/>
        </w:rPr>
        <w:t xml:space="preserve">    （二）全程参与，全面开花</w:t>
      </w:r>
    </w:p>
    <w:p>
      <w:pPr>
        <w:widowControl/>
        <w:spacing w:line="360" w:lineRule="exact"/>
        <w:ind w:firstLine="420" w:firstLineChars="200"/>
        <w:jc w:val="left"/>
        <w:rPr>
          <w:rFonts w:ascii="宋体" w:hAnsi="宋体" w:cs="宋体"/>
          <w:kern w:val="0"/>
          <w:szCs w:val="21"/>
        </w:rPr>
      </w:pPr>
      <w:r>
        <w:rPr>
          <w:rFonts w:hint="eastAsia" w:ascii="宋体" w:hAnsi="宋体" w:cs="宋体"/>
          <w:kern w:val="0"/>
          <w:szCs w:val="21"/>
        </w:rPr>
        <w:t>2015年5月9日，</w:t>
      </w:r>
      <w:bookmarkStart w:id="13" w:name="OLE_LINK5"/>
      <w:r>
        <w:rPr>
          <w:rFonts w:hint="eastAsia" w:ascii="宋体" w:hAnsi="宋体" w:cs="宋体"/>
          <w:kern w:val="0"/>
          <w:szCs w:val="21"/>
        </w:rPr>
        <w:t>“一袋牛奶的暴走</w:t>
      </w:r>
      <w:bookmarkEnd w:id="13"/>
      <w:r>
        <w:rPr>
          <w:rFonts w:hint="eastAsia" w:ascii="宋体" w:hAnsi="宋体" w:cs="宋体"/>
          <w:kern w:val="0"/>
          <w:szCs w:val="21"/>
        </w:rPr>
        <w:t>”在龙城开走。每年学校都有一大批学生投入到为牛奶而暴走的公益活动中。为困难家庭的孩子筹集一年的牛奶费用。除了报名参加暴走的学生之外，常高艺学子还兵分几路，以种种特殊的方式参与到了此次公益活动中。</w:t>
      </w:r>
      <w:r>
        <w:rPr>
          <w:rFonts w:hint="eastAsia" w:ascii="宋体" w:hAnsi="宋体" w:cs="宋体"/>
          <w:kern w:val="0"/>
          <w:szCs w:val="21"/>
        </w:rPr>
        <w:br w:type="textWrapping"/>
      </w:r>
      <w:r>
        <w:rPr>
          <w:rFonts w:hint="eastAsia" w:ascii="宋体" w:hAnsi="宋体" w:cs="宋体"/>
          <w:kern w:val="0"/>
          <w:szCs w:val="21"/>
        </w:rPr>
        <w:t>  学校啦啦操社与流行社一直是学校学生社团中的较为优秀的两个社团，得知此次公益活动需要在路途中的九洲站设立休息点，并安排文艺节目供参与暴走的民众观看小憩时，这两个社团主动提出要参与演出。活动当日，两个社团为现场的人们献上了啦啦操、流行歌曲演唱等近十个节目，他们以自己独特的方式为本次公益活动献出了一份力量。</w:t>
      </w:r>
      <w:r>
        <w:rPr>
          <w:rFonts w:hint="eastAsia" w:ascii="宋体" w:hAnsi="宋体" w:cs="宋体"/>
          <w:kern w:val="0"/>
          <w:szCs w:val="21"/>
        </w:rPr>
        <w:br w:type="textWrapping"/>
      </w:r>
      <w:r>
        <w:rPr>
          <w:rFonts w:hint="eastAsia" w:ascii="宋体" w:hAnsi="宋体" w:cs="宋体"/>
          <w:kern w:val="0"/>
          <w:szCs w:val="21"/>
        </w:rPr>
        <w:t>  此外，12播音1班领衔的义工服务队也在人民公园中间站为参与活动的人们提供咨询等服务。他们都</w:t>
      </w:r>
      <w:commentRangeStart w:id="142"/>
      <w:r>
        <w:rPr>
          <w:rFonts w:hint="eastAsia" w:ascii="宋体" w:hAnsi="宋体" w:cs="宋体"/>
          <w:kern w:val="0"/>
          <w:szCs w:val="21"/>
        </w:rPr>
        <w:t>体现</w:t>
      </w:r>
      <w:commentRangeEnd w:id="142"/>
      <w:r>
        <w:commentReference w:id="142"/>
      </w:r>
      <w:r>
        <w:rPr>
          <w:rFonts w:hint="eastAsia" w:ascii="宋体" w:hAnsi="宋体" w:cs="宋体"/>
          <w:kern w:val="0"/>
          <w:szCs w:val="21"/>
        </w:rPr>
        <w:t>了常高艺学子对于公益事业的热情和</w:t>
      </w:r>
      <w:commentRangeStart w:id="143"/>
      <w:r>
        <w:rPr>
          <w:rFonts w:hint="eastAsia" w:ascii="宋体" w:hAnsi="宋体" w:cs="宋体"/>
          <w:kern w:val="0"/>
          <w:szCs w:val="21"/>
        </w:rPr>
        <w:t>责任</w:t>
      </w:r>
      <w:commentRangeEnd w:id="143"/>
      <w:r>
        <w:commentReference w:id="143"/>
      </w:r>
      <w:r>
        <w:rPr>
          <w:rFonts w:hint="eastAsia" w:ascii="宋体" w:hAnsi="宋体" w:cs="宋体"/>
          <w:kern w:val="0"/>
          <w:szCs w:val="21"/>
        </w:rPr>
        <w:t>，更代表了常高艺学子阳光而富有</w:t>
      </w:r>
      <w:commentRangeStart w:id="144"/>
      <w:r>
        <w:rPr>
          <w:rFonts w:hint="eastAsia" w:ascii="宋体" w:hAnsi="宋体" w:cs="宋体"/>
          <w:kern w:val="0"/>
          <w:szCs w:val="21"/>
        </w:rPr>
        <w:t>爱心</w:t>
      </w:r>
      <w:commentRangeEnd w:id="144"/>
      <w:r>
        <w:commentReference w:id="144"/>
      </w:r>
      <w:r>
        <w:rPr>
          <w:rFonts w:hint="eastAsia" w:ascii="宋体" w:hAnsi="宋体" w:cs="宋体"/>
          <w:kern w:val="0"/>
          <w:szCs w:val="21"/>
        </w:rPr>
        <w:t xml:space="preserve">的生活态度！ </w:t>
      </w:r>
    </w:p>
    <w:p>
      <w:pPr>
        <w:spacing w:line="360" w:lineRule="exact"/>
        <w:rPr>
          <w:rFonts w:ascii="黑体" w:hAnsi="黑体" w:eastAsia="黑体"/>
          <w:sz w:val="24"/>
          <w:szCs w:val="24"/>
        </w:rPr>
      </w:pPr>
      <w:r>
        <w:rPr>
          <w:rFonts w:hint="eastAsia" w:ascii="黑体" w:hAnsi="黑体" w:eastAsia="黑体"/>
          <w:sz w:val="24"/>
          <w:szCs w:val="24"/>
        </w:rPr>
        <w:t xml:space="preserve">    五、效果反馈</w:t>
      </w:r>
    </w:p>
    <w:p>
      <w:pPr>
        <w:spacing w:line="360" w:lineRule="exact"/>
        <w:rPr>
          <w:rFonts w:ascii="宋体" w:hAnsi="宋体" w:cs="宋体"/>
          <w:b/>
          <w:bCs/>
          <w:sz w:val="24"/>
          <w:szCs w:val="24"/>
        </w:rPr>
      </w:pPr>
      <w:r>
        <w:rPr>
          <w:rFonts w:hint="eastAsia" w:ascii="宋体" w:hAnsi="宋体" w:cs="宋体"/>
          <w:b/>
          <w:bCs/>
          <w:sz w:val="24"/>
          <w:szCs w:val="24"/>
        </w:rPr>
        <w:t xml:space="preserve">    （一）2008级艺术设计专业学生缪月红的日记</w:t>
      </w:r>
    </w:p>
    <w:p>
      <w:pPr>
        <w:spacing w:line="360" w:lineRule="exact"/>
        <w:ind w:firstLine="420" w:firstLineChars="200"/>
        <w:rPr>
          <w:rFonts w:ascii="宋体" w:hAnsi="宋体" w:cs="宋体"/>
          <w:szCs w:val="21"/>
        </w:rPr>
      </w:pPr>
      <w:r>
        <w:rPr>
          <w:rFonts w:hint="eastAsia" w:ascii="宋体" w:hAnsi="宋体" w:cs="宋体"/>
          <w:szCs w:val="21"/>
        </w:rPr>
        <w:t>转眼间，我们08环艺班参加学校的尊师敬老活动已有三个年头，今年是第四年。在学校组织的这项活动中，我们班级的同学</w:t>
      </w:r>
      <w:commentRangeStart w:id="145"/>
      <w:r>
        <w:rPr>
          <w:rFonts w:hint="eastAsia" w:ascii="宋体" w:hAnsi="宋体" w:cs="宋体"/>
          <w:szCs w:val="21"/>
        </w:rPr>
        <w:t>参与很多，也收获了很多，理解了尊师敬老的真切内涵，收获了弘扬中华民族传统美德带来的真实感动。</w:t>
      </w:r>
      <w:commentRangeEnd w:id="145"/>
      <w:r>
        <w:commentReference w:id="145"/>
      </w:r>
    </w:p>
    <w:p>
      <w:pPr>
        <w:spacing w:line="360" w:lineRule="exact"/>
        <w:ind w:firstLine="420" w:firstLineChars="200"/>
        <w:rPr>
          <w:rFonts w:ascii="宋体" w:hAnsi="宋体" w:cs="宋体"/>
          <w:szCs w:val="21"/>
        </w:rPr>
      </w:pPr>
      <w:r>
        <w:rPr>
          <w:rFonts w:hint="eastAsia" w:ascii="宋体" w:hAnsi="宋体" w:cs="宋体"/>
          <w:szCs w:val="21"/>
        </w:rPr>
        <w:t>在第一年，对于刚进学校的我们来说并不了解尊师敬老活动。但从班主任的口中得知，这项活动是学校培养学生敬老爱老，尊重师长的一项非常有意义的活动。我们对这项活动非常的感兴趣，</w:t>
      </w:r>
      <w:commentRangeStart w:id="146"/>
      <w:r>
        <w:rPr>
          <w:rFonts w:hint="eastAsia" w:ascii="宋体" w:hAnsi="宋体" w:cs="宋体"/>
          <w:szCs w:val="21"/>
        </w:rPr>
        <w:t>在第一次尊师敬老活动中，我们班尽然</w:t>
      </w:r>
      <w:commentRangeEnd w:id="146"/>
      <w:r>
        <w:commentReference w:id="146"/>
      </w:r>
      <w:r>
        <w:rPr>
          <w:rFonts w:hint="eastAsia" w:ascii="宋体" w:hAnsi="宋体" w:cs="宋体"/>
          <w:szCs w:val="21"/>
        </w:rPr>
        <w:t>有一半以上的同学一起去探访退休老教师。同学们与老教师交流了很多，老教师也给我讲了许多他以前的故事，第一次的探访在同学们和老师的欢声笑语中结束了。</w:t>
      </w:r>
      <w:commentRangeStart w:id="147"/>
      <w:r>
        <w:rPr>
          <w:rFonts w:hint="eastAsia" w:ascii="宋体" w:hAnsi="宋体" w:cs="宋体"/>
          <w:szCs w:val="21"/>
        </w:rPr>
        <w:t>同学们和老教师就此结下了深厚的情谊…</w:t>
      </w:r>
      <w:commentRangeEnd w:id="147"/>
      <w:r>
        <w:commentReference w:id="147"/>
      </w:r>
      <w:r>
        <w:rPr>
          <w:rFonts w:hint="eastAsia" w:ascii="宋体" w:hAnsi="宋体" w:cs="宋体"/>
          <w:szCs w:val="21"/>
        </w:rPr>
        <w:t>…</w:t>
      </w:r>
    </w:p>
    <w:p>
      <w:pPr>
        <w:spacing w:line="360" w:lineRule="exact"/>
        <w:ind w:firstLine="420" w:firstLineChars="200"/>
        <w:rPr>
          <w:rFonts w:ascii="宋体" w:hAnsi="宋体" w:cs="宋体"/>
          <w:szCs w:val="21"/>
        </w:rPr>
      </w:pPr>
      <w:r>
        <w:rPr>
          <w:rFonts w:hint="eastAsia" w:ascii="宋体" w:hAnsi="宋体" w:cs="宋体"/>
          <w:szCs w:val="21"/>
        </w:rPr>
        <w:t>在以后的尊师敬老活动中，我们班分成四个小组，每组由小组长负责。轮流去探访老教师和给他们送校报、周刊还有节日礼物等。尤其记得我们在第三年的那次给退休老教师送重阳糕的活动中，我班的同学一口气为四名退休老教师送去重阳糕和校报周刊。乘着公交车坐了三个半小时的车程终于将重阳糕安全送到每户老教师家中。记得有个同学因为老教师不在家本想把重阳糕放在门卫代为转交，但是门卫不允许。于是</w:t>
      </w:r>
      <w:commentRangeStart w:id="148"/>
      <w:r>
        <w:rPr>
          <w:rFonts w:hint="eastAsia" w:ascii="宋体" w:hAnsi="宋体" w:cs="宋体"/>
          <w:szCs w:val="21"/>
        </w:rPr>
        <w:t>，我们</w:t>
      </w:r>
      <w:commentRangeEnd w:id="148"/>
      <w:r>
        <w:commentReference w:id="148"/>
      </w:r>
      <w:r>
        <w:rPr>
          <w:rFonts w:hint="eastAsia" w:ascii="宋体" w:hAnsi="宋体" w:cs="宋体"/>
          <w:szCs w:val="21"/>
        </w:rPr>
        <w:t>想了很多办法，经过几番努力终于把重阳糕和校报</w:t>
      </w:r>
      <w:commentRangeStart w:id="149"/>
      <w:r>
        <w:rPr>
          <w:rFonts w:hint="eastAsia" w:ascii="宋体" w:hAnsi="宋体" w:cs="宋体"/>
          <w:szCs w:val="21"/>
        </w:rPr>
        <w:t>亲手</w:t>
      </w:r>
      <w:commentRangeEnd w:id="149"/>
      <w:r>
        <w:commentReference w:id="149"/>
      </w:r>
      <w:r>
        <w:rPr>
          <w:rFonts w:hint="eastAsia" w:ascii="宋体" w:hAnsi="宋体" w:cs="宋体"/>
          <w:szCs w:val="21"/>
        </w:rPr>
        <w:t>送到老教师的手中，这一次活动真正锻炼了我们解决问题和与人交往的能力。</w:t>
      </w:r>
    </w:p>
    <w:p>
      <w:pPr>
        <w:spacing w:line="360" w:lineRule="exact"/>
        <w:ind w:firstLine="420" w:firstLineChars="200"/>
        <w:rPr>
          <w:rFonts w:ascii="宋体" w:hAnsi="宋体" w:cs="宋体"/>
          <w:szCs w:val="21"/>
        </w:rPr>
      </w:pPr>
      <w:r>
        <w:rPr>
          <w:rFonts w:hint="eastAsia" w:ascii="宋体" w:hAnsi="宋体" w:cs="宋体"/>
          <w:szCs w:val="21"/>
        </w:rPr>
        <w:t>我很多次问同学们觉得辛不辛苦，但是同学们都回答我：“怎么会呢，我觉得很开心啊！”每次尊师敬老活动我都被同学们深深感动了，让我更加懂得爱与被爱的含义……</w:t>
      </w:r>
    </w:p>
    <w:p>
      <w:pPr>
        <w:spacing w:line="360" w:lineRule="exact"/>
        <w:rPr>
          <w:rFonts w:ascii="宋体" w:hAnsi="宋体" w:cs="宋体"/>
          <w:b/>
          <w:bCs/>
          <w:sz w:val="24"/>
          <w:szCs w:val="24"/>
        </w:rPr>
      </w:pPr>
      <w:r>
        <w:rPr>
          <w:rFonts w:hint="eastAsia" w:ascii="宋体" w:hAnsi="宋体" w:cs="宋体"/>
          <w:b/>
          <w:bCs/>
          <w:sz w:val="24"/>
          <w:szCs w:val="24"/>
        </w:rPr>
        <w:t xml:space="preserve">    （二）2012级主持与播音专业学生徐文超的感想</w:t>
      </w:r>
    </w:p>
    <w:p>
      <w:pPr>
        <w:spacing w:line="360" w:lineRule="exact"/>
        <w:ind w:firstLine="420" w:firstLineChars="200"/>
        <w:rPr>
          <w:rFonts w:ascii="宋体" w:hAnsi="宋体" w:cs="宋体"/>
          <w:szCs w:val="21"/>
        </w:rPr>
      </w:pPr>
      <w:r>
        <w:rPr>
          <w:rFonts w:hint="eastAsia" w:ascii="宋体" w:hAnsi="宋体" w:cs="宋体"/>
          <w:szCs w:val="21"/>
        </w:rPr>
        <w:t>去儿童福利院的演出活动结束了，在回校的路上，我和参与的同学们感慨良多，在回味演出节目的同时也交流着这次慰问的感受，很多学生都表示这次慰问演出对于他们而言，与其说是一次表演，不如说更像是一次精神的洗礼：这仅有的一次生命，也许会有残缺，也许会有诸多不完美，我们该如何去珍惜、去感恩、去努力实现自身的价值、去学着更好地爱惜自己呵护他人……对于我们这些身心健康的大学生来说是一个大大的课题，这也许就是学校组织这次生命教育活动的意义之所在吧。</w:t>
      </w:r>
    </w:p>
    <w:p>
      <w:pPr>
        <w:spacing w:line="360" w:lineRule="exact"/>
        <w:rPr>
          <w:rFonts w:ascii="黑体" w:hAnsi="黑体" w:eastAsia="黑体"/>
          <w:sz w:val="24"/>
          <w:szCs w:val="24"/>
        </w:rPr>
      </w:pPr>
      <w:bookmarkStart w:id="14" w:name="OLE_LINK1"/>
      <w:r>
        <w:rPr>
          <w:rFonts w:hint="eastAsia" w:ascii="黑体" w:hAnsi="黑体" w:eastAsia="黑体"/>
          <w:sz w:val="24"/>
          <w:szCs w:val="24"/>
        </w:rPr>
        <w:t>六、案例反思</w:t>
      </w:r>
      <w:bookmarkEnd w:id="14"/>
    </w:p>
    <w:p>
      <w:pPr>
        <w:spacing w:line="360" w:lineRule="exact"/>
        <w:ind w:firstLine="420" w:firstLineChars="200"/>
        <w:jc w:val="left"/>
        <w:rPr>
          <w:rFonts w:ascii="宋体" w:hAnsi="宋体" w:cs="宋体"/>
          <w:szCs w:val="21"/>
        </w:rPr>
      </w:pPr>
      <w:r>
        <w:rPr>
          <w:rFonts w:hint="eastAsia" w:ascii="宋体" w:hAnsi="宋体" w:cs="宋体"/>
          <w:szCs w:val="21"/>
        </w:rPr>
        <w:t>目前学校学生志愿服务虽利用自身专业特长，做出了一些特色，但还存在一些问题：如志愿服务活动范围比较局限，内容还比较传统，形式欠创新，宣传意识还不强等等，并且有些志愿服务活动为临时性的活动，缺乏组织性和连续性；活动负责人较为年轻，而且更换频繁，虽然尽力而为，但由于自身意识和综合能力的有限性，仅仅是从完成学校交待的任务出发，缺乏长远和全面规划的意识；志愿服务活动的发展受到经费不足、硬件设施等客观因素制约等。为了更好的开展学生志愿服务工作，结合自身体会，就以上的困惑提一些建议</w:t>
      </w:r>
      <w:r>
        <w:rPr>
          <w:rFonts w:hint="eastAsia" w:ascii="宋体" w:hAnsi="宋体" w:cs="宋体"/>
          <w:szCs w:val="21"/>
          <w:vertAlign w:val="superscript"/>
        </w:rPr>
        <w:t>6</w:t>
      </w:r>
      <w:r>
        <w:rPr>
          <w:rFonts w:hint="eastAsia" w:ascii="宋体" w:hAnsi="宋体" w:cs="宋体"/>
          <w:szCs w:val="21"/>
        </w:rPr>
        <w:t>：</w:t>
      </w:r>
    </w:p>
    <w:p>
      <w:pPr>
        <w:spacing w:line="360" w:lineRule="exact"/>
        <w:ind w:firstLine="482" w:firstLineChars="200"/>
        <w:jc w:val="left"/>
        <w:rPr>
          <w:rFonts w:ascii="宋体" w:hAnsi="宋体" w:cs="宋体"/>
          <w:szCs w:val="21"/>
        </w:rPr>
      </w:pPr>
      <w:r>
        <w:rPr>
          <w:rFonts w:hint="eastAsia" w:ascii="宋体" w:hAnsi="宋体" w:cs="宋体"/>
          <w:b/>
          <w:bCs/>
          <w:sz w:val="24"/>
          <w:szCs w:val="24"/>
        </w:rPr>
        <w:t>（一）创建固定组织，实施有效考核。</w:t>
      </w:r>
      <w:r>
        <w:rPr>
          <w:rFonts w:hint="eastAsia" w:ascii="宋体" w:hAnsi="宋体" w:cs="宋体"/>
          <w:szCs w:val="21"/>
        </w:rPr>
        <w:t>在</w:t>
      </w:r>
      <w:commentRangeStart w:id="150"/>
      <w:r>
        <w:rPr>
          <w:rFonts w:hint="eastAsia" w:ascii="宋体" w:hAnsi="宋体" w:cs="宋体"/>
          <w:szCs w:val="21"/>
        </w:rPr>
        <w:t>职业院校</w:t>
      </w:r>
      <w:commentRangeEnd w:id="150"/>
      <w:r>
        <w:commentReference w:id="150"/>
      </w:r>
      <w:r>
        <w:rPr>
          <w:rFonts w:hint="eastAsia" w:ascii="宋体" w:hAnsi="宋体" w:cs="宋体"/>
          <w:szCs w:val="21"/>
        </w:rPr>
        <w:t>应支持和鼓励学生成立各级各类志愿者协会，有了组织，成员就会相对固定，通过固定的团队和固定的志愿服务项目，就会产生规模效应，长期持续开展，形成特色，真正发挥育人功能。并且通过组织的考核可以与学生德育学分相挂钩，给予精神层面的肯定与奖励。</w:t>
      </w:r>
    </w:p>
    <w:p>
      <w:pPr>
        <w:spacing w:line="360" w:lineRule="exact"/>
        <w:ind w:firstLine="482" w:firstLineChars="200"/>
        <w:jc w:val="left"/>
        <w:rPr>
          <w:rFonts w:ascii="宋体" w:hAnsi="宋体" w:cs="宋体"/>
          <w:szCs w:val="21"/>
        </w:rPr>
      </w:pPr>
      <w:r>
        <w:rPr>
          <w:rFonts w:hint="eastAsia" w:ascii="宋体" w:hAnsi="宋体" w:cs="宋体"/>
          <w:b/>
          <w:bCs/>
          <w:sz w:val="24"/>
          <w:szCs w:val="24"/>
        </w:rPr>
        <w:t>（二）对接专业领域，拓展服务形式。</w:t>
      </w:r>
      <w:r>
        <w:rPr>
          <w:rFonts w:hint="eastAsia" w:ascii="宋体" w:hAnsi="宋体" w:cs="宋体"/>
          <w:szCs w:val="21"/>
        </w:rPr>
        <w:t>学生志愿服务不能闭门造车，必需进一步加强与政府、社会、企业的合作与交流。关注社会文化公益事业，寻找学生志愿服务活动与社会需求的契合点，不断拓展志愿服务领域、创新志愿服务活动形式。大力倡导学生走出校园举办文化类志愿服务活动，拓展活动形式，丰富活动内容，有效结合学校艺术类专业特色，增强服务的专业性和文化性。</w:t>
      </w:r>
    </w:p>
    <w:p>
      <w:pPr>
        <w:spacing w:line="360" w:lineRule="exact"/>
        <w:ind w:firstLine="482" w:firstLineChars="200"/>
        <w:jc w:val="left"/>
        <w:rPr>
          <w:rFonts w:ascii="宋体" w:hAnsi="宋体" w:cs="宋体"/>
          <w:szCs w:val="21"/>
        </w:rPr>
      </w:pPr>
      <w:r>
        <w:rPr>
          <w:rFonts w:hint="eastAsia" w:ascii="宋体" w:hAnsi="宋体" w:cs="宋体"/>
          <w:b/>
          <w:bCs/>
          <w:sz w:val="24"/>
          <w:szCs w:val="24"/>
        </w:rPr>
        <w:t>（三）提供有力保障，保证持续运转。</w:t>
      </w:r>
      <w:r>
        <w:rPr>
          <w:rFonts w:hint="eastAsia" w:ascii="宋体" w:hAnsi="宋体" w:cs="宋体"/>
          <w:szCs w:val="21"/>
        </w:rPr>
        <w:t>由于学生志愿服务活动是非盈利性行为，无固定的资金来源，如学校目前的志愿服务组织是向学校申请获得的微薄资金支持，只能开展一些结对范围内的活动，对于推广有影响力的志愿服务活动是相当有难度的。另外学生志愿服务活动由于缺乏资金保障并不能持续的开展，导致学生参与志愿服务活动的热情减退。学生志愿服务活动既推动了学校爱心校园文化建设，也回应了社会弱势群体需求，服务了社会，</w:t>
      </w:r>
      <w:commentRangeStart w:id="151"/>
      <w:r>
        <w:rPr>
          <w:rFonts w:hint="eastAsia" w:ascii="宋体" w:hAnsi="宋体" w:cs="宋体"/>
          <w:szCs w:val="21"/>
        </w:rPr>
        <w:t>实现了服务者和服务对象的双赢。</w:t>
      </w:r>
      <w:commentRangeEnd w:id="151"/>
      <w:r>
        <w:commentReference w:id="151"/>
      </w:r>
      <w:r>
        <w:rPr>
          <w:rFonts w:hint="eastAsia" w:ascii="宋体" w:hAnsi="宋体" w:cs="宋体"/>
          <w:szCs w:val="21"/>
        </w:rPr>
        <w:t>因此，政府应该在政策上和财政上给与一定支持，成立专项基金对</w:t>
      </w:r>
      <w:commentRangeStart w:id="152"/>
      <w:r>
        <w:rPr>
          <w:rFonts w:hint="eastAsia" w:ascii="宋体" w:hAnsi="宋体" w:cs="宋体"/>
          <w:szCs w:val="21"/>
        </w:rPr>
        <w:t>学校</w:t>
      </w:r>
      <w:commentRangeEnd w:id="152"/>
      <w:r>
        <w:commentReference w:id="152"/>
      </w:r>
      <w:r>
        <w:rPr>
          <w:rFonts w:hint="eastAsia" w:ascii="宋体" w:hAnsi="宋体" w:cs="宋体"/>
          <w:szCs w:val="21"/>
        </w:rPr>
        <w:t>学生志愿服务活动提供资金支持，为其有效开展活动和正常运转提供有力保障。</w:t>
      </w:r>
    </w:p>
    <w:p>
      <w:pPr>
        <w:adjustRightInd w:val="0"/>
        <w:snapToGrid w:val="0"/>
        <w:spacing w:line="360" w:lineRule="exact"/>
        <w:rPr>
          <w:rFonts w:ascii="楷体" w:hAnsi="楷体" w:eastAsia="楷体" w:cs="宋体"/>
          <w:sz w:val="28"/>
          <w:szCs w:val="28"/>
        </w:rPr>
      </w:pPr>
      <w:r>
        <w:rPr>
          <w:rFonts w:hint="eastAsia" w:ascii="宋体" w:hAnsi="宋体" w:cs="宋体"/>
          <w:szCs w:val="21"/>
        </w:rPr>
        <w:t xml:space="preserve">    综上所述，师生们在参与志愿服务的过程中，能力得到了锻炼、专业经受了检验、精神获得了满足。但我们也清晰的看到，学校“爱”文化建设还有很艰巨的路要走，同时也存在很大的发展空间。未来我们需要围绕</w:t>
      </w:r>
      <w:r>
        <w:rPr>
          <w:rFonts w:hint="eastAsia"/>
          <w:szCs w:val="21"/>
        </w:rPr>
        <w:t>“我学习、我体验、我创意、我成功、我时尚、我快乐”的“6W”学生成长理念，在校园“美”文化</w:t>
      </w:r>
      <w:commentRangeStart w:id="153"/>
      <w:r>
        <w:rPr>
          <w:rFonts w:hint="eastAsia"/>
          <w:szCs w:val="21"/>
        </w:rPr>
        <w:t>、“创”文化和“爱”的熏陶引领下</w:t>
      </w:r>
      <w:commentRangeEnd w:id="153"/>
      <w:r>
        <w:commentReference w:id="153"/>
      </w:r>
      <w:r>
        <w:rPr>
          <w:rFonts w:hint="eastAsia"/>
          <w:szCs w:val="21"/>
        </w:rPr>
        <w:t>，发挥</w:t>
      </w:r>
      <w:r>
        <w:rPr>
          <w:rFonts w:hint="eastAsia" w:ascii="宋体" w:hAnsi="宋体" w:cs="宋体"/>
          <w:szCs w:val="21"/>
        </w:rPr>
        <w:t>学生的主体性，提升学生的自我管理、自主服务意识，并通过一系列手段保障志愿服务活动持续有效的开展。</w:t>
      </w:r>
    </w:p>
    <w:p>
      <w:pPr>
        <w:spacing w:line="360" w:lineRule="exact"/>
        <w:rPr>
          <w:rFonts w:ascii="宋体" w:hAnsi="宋体" w:cs="宋体"/>
          <w:szCs w:val="21"/>
        </w:rPr>
      </w:pPr>
    </w:p>
    <w:p>
      <w:pPr>
        <w:spacing w:line="360" w:lineRule="exact"/>
        <w:ind w:firstLine="420" w:firstLineChars="200"/>
        <w:jc w:val="left"/>
        <w:rPr>
          <w:rFonts w:ascii="宋体" w:hAnsi="宋体" w:cs="宋体"/>
          <w:szCs w:val="21"/>
        </w:rPr>
      </w:pPr>
      <w:r>
        <w:rPr>
          <w:rFonts w:hint="eastAsia" w:ascii="宋体" w:hAnsi="宋体" w:cs="宋体"/>
          <w:szCs w:val="21"/>
        </w:rPr>
        <w:t>【参考文献】</w:t>
      </w:r>
    </w:p>
    <w:p>
      <w:pPr>
        <w:spacing w:line="360" w:lineRule="exact"/>
        <w:ind w:firstLine="420" w:firstLineChars="200"/>
        <w:jc w:val="left"/>
        <w:rPr>
          <w:rFonts w:ascii="宋体" w:hAnsi="宋体" w:cs="宋体"/>
          <w:szCs w:val="21"/>
        </w:rPr>
      </w:pPr>
      <w:r>
        <w:rPr>
          <w:rFonts w:hint="eastAsia" w:ascii="宋体" w:hAnsi="宋体" w:cs="宋体"/>
          <w:szCs w:val="21"/>
        </w:rPr>
        <w:t>[1]</w:t>
      </w:r>
      <w:bookmarkStart w:id="15" w:name="OLE_LINK27"/>
      <w:r>
        <w:rPr>
          <w:rFonts w:hint="eastAsia" w:ascii="宋体" w:hAnsi="宋体" w:cs="宋体"/>
          <w:szCs w:val="21"/>
        </w:rPr>
        <w:t>齐佳．幸福文化视域下高校校园文化建设探析</w:t>
      </w:r>
      <w:bookmarkStart w:id="16" w:name="OLE_LINK29"/>
      <w:bookmarkEnd w:id="15"/>
      <w:r>
        <w:rPr>
          <w:rFonts w:hint="eastAsia" w:ascii="宋体" w:hAnsi="宋体" w:cs="宋体"/>
          <w:szCs w:val="21"/>
        </w:rPr>
        <w:t xml:space="preserve">[J].教育与教学研究.  </w:t>
      </w:r>
      <w:r>
        <w:rPr>
          <w:rFonts w:hint="eastAsia" w:ascii="宋体" w:hAnsi="宋体" w:cs="宋体"/>
          <w:szCs w:val="21"/>
          <w:shd w:val="clear" w:color="auto" w:fill="FFFFFF"/>
        </w:rPr>
        <w:t>2012,26(7):61-64.</w:t>
      </w:r>
    </w:p>
    <w:bookmarkEnd w:id="16"/>
    <w:p>
      <w:pPr>
        <w:spacing w:line="360" w:lineRule="exact"/>
        <w:ind w:firstLine="420" w:firstLineChars="200"/>
        <w:jc w:val="left"/>
        <w:rPr>
          <w:rFonts w:ascii="宋体" w:hAnsi="宋体" w:cs="宋体"/>
          <w:szCs w:val="21"/>
        </w:rPr>
      </w:pPr>
      <w:bookmarkStart w:id="17" w:name="OLE_LINK7"/>
      <w:r>
        <w:rPr>
          <w:rFonts w:hint="eastAsia" w:ascii="宋体" w:hAnsi="宋体" w:cs="宋体"/>
          <w:szCs w:val="21"/>
        </w:rPr>
        <w:t>[2]</w:t>
      </w:r>
      <w:bookmarkEnd w:id="17"/>
      <w:r>
        <w:rPr>
          <w:rFonts w:hint="eastAsia" w:ascii="宋体" w:hAnsi="宋体" w:cs="宋体"/>
          <w:szCs w:val="21"/>
        </w:rPr>
        <w:t>王少安，周玉清．大爱精神与大学文化建设[M]．北京：人民出版社．2008．</w:t>
      </w:r>
    </w:p>
    <w:p>
      <w:pPr>
        <w:spacing w:line="360" w:lineRule="exact"/>
        <w:ind w:firstLine="420" w:firstLineChars="200"/>
        <w:jc w:val="left"/>
        <w:rPr>
          <w:rFonts w:ascii="宋体" w:hAnsi="宋体" w:cs="宋体"/>
          <w:szCs w:val="21"/>
        </w:rPr>
      </w:pPr>
      <w:bookmarkStart w:id="18" w:name="OLE_LINK9"/>
      <w:r>
        <w:rPr>
          <w:rFonts w:hint="eastAsia" w:ascii="宋体" w:hAnsi="宋体" w:cs="宋体"/>
          <w:szCs w:val="21"/>
        </w:rPr>
        <w:t>[3]</w:t>
      </w:r>
      <w:bookmarkStart w:id="19" w:name="OLE_LINK8"/>
      <w:bookmarkEnd w:id="18"/>
      <w:r>
        <w:rPr>
          <w:rFonts w:hint="eastAsia" w:ascii="宋体" w:hAnsi="宋体" w:cs="宋体"/>
          <w:szCs w:val="21"/>
        </w:rPr>
        <w:t>齐佳．幸福文化视域下高校校园文化建设探析</w:t>
      </w:r>
      <w:bookmarkEnd w:id="19"/>
      <w:r>
        <w:rPr>
          <w:rFonts w:hint="eastAsia" w:ascii="宋体" w:hAnsi="宋体" w:cs="宋体"/>
          <w:szCs w:val="21"/>
        </w:rPr>
        <w:t xml:space="preserve">[J].教育与教学研究.  </w:t>
      </w:r>
      <w:r>
        <w:rPr>
          <w:rFonts w:hint="eastAsia" w:ascii="宋体" w:hAnsi="宋体" w:cs="宋体"/>
          <w:szCs w:val="21"/>
          <w:shd w:val="clear" w:color="auto" w:fill="FFFFFF"/>
        </w:rPr>
        <w:t>2012,26(7):61-64.</w:t>
      </w:r>
    </w:p>
    <w:p>
      <w:pPr>
        <w:spacing w:line="360" w:lineRule="exact"/>
        <w:ind w:firstLine="420" w:firstLineChars="200"/>
        <w:jc w:val="left"/>
        <w:rPr>
          <w:rFonts w:ascii="宋体" w:hAnsi="宋体" w:cs="宋体"/>
          <w:szCs w:val="21"/>
        </w:rPr>
      </w:pPr>
      <w:r>
        <w:rPr>
          <w:rFonts w:hint="eastAsia" w:ascii="宋体" w:hAnsi="宋体" w:cs="宋体"/>
          <w:szCs w:val="21"/>
        </w:rPr>
        <w:t>[4]亚里士多德著．尼各马科伦理学[M]．苗力田译．北京：中国社会科学出版社，1990．</w:t>
      </w:r>
    </w:p>
    <w:p>
      <w:pPr>
        <w:spacing w:line="360" w:lineRule="exact"/>
        <w:ind w:firstLine="420" w:firstLineChars="200"/>
        <w:jc w:val="left"/>
        <w:rPr>
          <w:rFonts w:ascii="宋体" w:hAnsi="宋体" w:cs="宋体"/>
          <w:szCs w:val="21"/>
        </w:rPr>
      </w:pPr>
      <w:r>
        <w:rPr>
          <w:rFonts w:hint="eastAsia" w:ascii="宋体" w:hAnsi="宋体" w:cs="宋体"/>
          <w:szCs w:val="21"/>
        </w:rPr>
        <w:t>[5]</w:t>
      </w:r>
      <w:bookmarkStart w:id="20" w:name="OLE_LINK24"/>
      <w:bookmarkStart w:id="21" w:name="OLE_LINK23"/>
      <w:r>
        <w:rPr>
          <w:rFonts w:hint="eastAsia" w:ascii="宋体" w:hAnsi="宋体" w:cs="宋体"/>
          <w:szCs w:val="21"/>
        </w:rPr>
        <w:t>黄雪萍.如何构建个性化的学校文化</w:t>
      </w:r>
      <w:bookmarkEnd w:id="20"/>
      <w:r>
        <w:rPr>
          <w:rFonts w:hint="eastAsia" w:ascii="宋体" w:hAnsi="宋体" w:cs="宋体"/>
          <w:szCs w:val="21"/>
        </w:rPr>
        <w:t>[J].</w:t>
      </w:r>
      <w:bookmarkStart w:id="22" w:name="OLE_LINK26"/>
      <w:r>
        <w:rPr>
          <w:rFonts w:hint="eastAsia" w:ascii="宋体" w:hAnsi="宋体" w:cs="宋体"/>
          <w:szCs w:val="21"/>
        </w:rPr>
        <w:t>广西农业机械化</w:t>
      </w:r>
      <w:bookmarkEnd w:id="22"/>
      <w:r>
        <w:rPr>
          <w:rFonts w:hint="eastAsia" w:ascii="宋体" w:hAnsi="宋体" w:cs="宋体"/>
          <w:szCs w:val="21"/>
        </w:rPr>
        <w:t>,2011</w:t>
      </w:r>
      <w:bookmarkEnd w:id="21"/>
      <w:r>
        <w:rPr>
          <w:rFonts w:hint="eastAsia" w:ascii="宋体" w:hAnsi="宋体" w:cs="宋体"/>
          <w:szCs w:val="21"/>
          <w:shd w:val="clear" w:color="auto" w:fill="FFFFFF"/>
        </w:rPr>
        <w:t>(3):37-39.</w:t>
      </w:r>
    </w:p>
    <w:p>
      <w:pPr>
        <w:spacing w:line="360" w:lineRule="exact"/>
        <w:ind w:firstLine="420" w:firstLineChars="200"/>
        <w:jc w:val="left"/>
        <w:rPr>
          <w:rFonts w:ascii="宋体" w:hAnsi="宋体" w:cs="宋体"/>
          <w:szCs w:val="21"/>
        </w:rPr>
      </w:pPr>
      <w:bookmarkStart w:id="23" w:name="OLE_LINK10"/>
      <w:r>
        <w:rPr>
          <w:rFonts w:hint="eastAsia" w:ascii="宋体" w:hAnsi="宋体" w:cs="宋体"/>
          <w:szCs w:val="21"/>
        </w:rPr>
        <w:t>[6]</w:t>
      </w:r>
      <w:bookmarkEnd w:id="23"/>
      <w:r>
        <w:rPr>
          <w:rFonts w:hint="eastAsia" w:ascii="宋体" w:hAnsi="宋体" w:cs="宋体"/>
          <w:szCs w:val="21"/>
        </w:rPr>
        <w:t>钟涛，将国庆．浅谈大学生志愿服务活动与爱心校园文化构建</w:t>
      </w:r>
      <w:bookmarkStart w:id="24" w:name="OLE_LINK25"/>
      <w:r>
        <w:rPr>
          <w:rFonts w:hint="eastAsia" w:ascii="宋体" w:hAnsi="宋体" w:cs="宋体"/>
          <w:szCs w:val="21"/>
        </w:rPr>
        <w:t>[</w:t>
      </w:r>
      <w:bookmarkStart w:id="25" w:name="OLE_LINK28"/>
      <w:r>
        <w:rPr>
          <w:rFonts w:hint="eastAsia" w:ascii="宋体" w:hAnsi="宋体" w:cs="宋体"/>
          <w:szCs w:val="21"/>
        </w:rPr>
        <w:t>J</w:t>
      </w:r>
      <w:bookmarkEnd w:id="25"/>
      <w:r>
        <w:rPr>
          <w:rFonts w:hint="eastAsia" w:ascii="宋体" w:hAnsi="宋体" w:cs="宋体"/>
          <w:szCs w:val="21"/>
        </w:rPr>
        <w:t>]</w:t>
      </w:r>
      <w:bookmarkEnd w:id="24"/>
      <w:r>
        <w:rPr>
          <w:rFonts w:hint="eastAsia" w:ascii="宋体" w:hAnsi="宋体" w:cs="宋体"/>
          <w:szCs w:val="21"/>
        </w:rPr>
        <w:t>.青春岁月，2014，（2).</w:t>
      </w:r>
    </w:p>
    <w:p>
      <w:pPr>
        <w:spacing w:line="360" w:lineRule="exact"/>
        <w:ind w:firstLine="420" w:firstLineChars="200"/>
        <w:jc w:val="left"/>
        <w:rPr>
          <w:rFonts w:ascii="宋体" w:hAnsi="宋体" w:cs="宋体"/>
          <w:szCs w:val="21"/>
        </w:rPr>
      </w:pPr>
      <w:bookmarkStart w:id="27" w:name="_GoBack"/>
      <w:bookmarkEnd w:id="27"/>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16-10-03T19:37:00Z" w:initials="A">
    <w:p>
      <w:pPr>
        <w:pStyle w:val="2"/>
      </w:pPr>
    </w:p>
  </w:comment>
  <w:comment w:id="1" w:author="Administrator" w:date="2016-10-03T19:39:00Z" w:initials="A">
    <w:p>
      <w:pPr>
        <w:pStyle w:val="2"/>
      </w:pPr>
    </w:p>
  </w:comment>
  <w:comment w:id="2" w:author="Administrator" w:date="2016-10-03T19:39:00Z" w:initials="A">
    <w:p>
      <w:pPr>
        <w:pStyle w:val="2"/>
      </w:pPr>
    </w:p>
  </w:comment>
  <w:comment w:id="3" w:author="Administrator" w:date="2016-10-03T19:40:00Z" w:initials="A">
    <w:p>
      <w:pPr>
        <w:pStyle w:val="2"/>
      </w:pPr>
    </w:p>
  </w:comment>
  <w:comment w:id="4" w:author="Administrator" w:date="2016-10-03T19:41:00Z" w:initials="A">
    <w:p>
      <w:pPr>
        <w:pStyle w:val="2"/>
      </w:pPr>
    </w:p>
  </w:comment>
  <w:comment w:id="5" w:author="Administrator" w:date="2016-10-03T19:56:00Z" w:initials="A">
    <w:p>
      <w:pPr>
        <w:pStyle w:val="2"/>
      </w:pPr>
    </w:p>
  </w:comment>
  <w:comment w:id="6" w:author="Administrator" w:date="2016-10-03T19:46:00Z" w:initials="A">
    <w:p>
      <w:pPr>
        <w:pStyle w:val="2"/>
      </w:pPr>
    </w:p>
  </w:comment>
  <w:comment w:id="7" w:author="Administrator" w:date="2016-10-03T19:46:00Z" w:initials="A">
    <w:p>
      <w:pPr>
        <w:pStyle w:val="2"/>
      </w:pPr>
    </w:p>
  </w:comment>
  <w:comment w:id="8" w:author="Administrator" w:date="2016-10-03T19:46:00Z" w:initials="A">
    <w:p>
      <w:pPr>
        <w:pStyle w:val="2"/>
      </w:pPr>
    </w:p>
  </w:comment>
  <w:comment w:id="9" w:author="Administrator" w:date="2016-10-03T19:47:00Z" w:initials="A">
    <w:p>
      <w:pPr>
        <w:pStyle w:val="2"/>
      </w:pPr>
    </w:p>
  </w:comment>
  <w:comment w:id="10" w:author="Administrator" w:date="2016-10-03T20:56:00Z" w:initials="A">
    <w:p>
      <w:pPr>
        <w:pStyle w:val="2"/>
      </w:pPr>
    </w:p>
  </w:comment>
  <w:comment w:id="11" w:author="Administrator" w:date="2016-10-03T19:55:00Z" w:initials="A">
    <w:p>
      <w:pPr>
        <w:pStyle w:val="2"/>
      </w:pPr>
    </w:p>
  </w:comment>
  <w:comment w:id="12" w:author="Administrator" w:date="2016-10-03T19:51:00Z" w:initials="A">
    <w:p>
      <w:pPr>
        <w:pStyle w:val="2"/>
      </w:pPr>
    </w:p>
  </w:comment>
  <w:comment w:id="13" w:author="Administrator" w:date="2016-10-03T19:57:00Z" w:initials="A">
    <w:p>
      <w:pPr>
        <w:pStyle w:val="2"/>
      </w:pPr>
    </w:p>
  </w:comment>
  <w:comment w:id="14" w:author="Administrator" w:date="2016-10-03T19:57:00Z" w:initials="A">
    <w:p>
      <w:pPr>
        <w:pStyle w:val="2"/>
      </w:pPr>
    </w:p>
  </w:comment>
  <w:comment w:id="15" w:author="Administrator" w:date="2016-10-03T19:57:00Z" w:initials="A">
    <w:p>
      <w:pPr>
        <w:pStyle w:val="2"/>
      </w:pPr>
    </w:p>
  </w:comment>
  <w:comment w:id="16" w:author="Administrator" w:date="2016-10-03T19:58:00Z" w:initials="A">
    <w:p>
      <w:pPr>
        <w:pStyle w:val="2"/>
      </w:pPr>
    </w:p>
  </w:comment>
  <w:comment w:id="17" w:author="Administrator" w:date="2016-10-03T19:58:00Z" w:initials="A">
    <w:p>
      <w:pPr>
        <w:pStyle w:val="2"/>
      </w:pPr>
    </w:p>
  </w:comment>
  <w:comment w:id="18" w:author="Administrator" w:date="2016-10-03T19:59:00Z" w:initials="A">
    <w:p>
      <w:pPr>
        <w:pStyle w:val="2"/>
      </w:pPr>
    </w:p>
  </w:comment>
  <w:comment w:id="19" w:author="Administrator" w:date="2016-10-03T19:59:00Z" w:initials="A">
    <w:p>
      <w:pPr>
        <w:pStyle w:val="2"/>
      </w:pPr>
    </w:p>
  </w:comment>
  <w:comment w:id="20" w:author="Administrator" w:date="2016-10-03T20:00:00Z" w:initials="A">
    <w:p>
      <w:pPr>
        <w:pStyle w:val="2"/>
      </w:pPr>
    </w:p>
  </w:comment>
  <w:comment w:id="21" w:author="Administrator" w:date="2016-10-03T20:01:00Z" w:initials="A">
    <w:p>
      <w:pPr>
        <w:pStyle w:val="2"/>
      </w:pPr>
    </w:p>
  </w:comment>
  <w:comment w:id="22" w:author="Administrator" w:date="2016-10-03T20:01:00Z" w:initials="A">
    <w:p>
      <w:pPr>
        <w:pStyle w:val="2"/>
      </w:pPr>
    </w:p>
  </w:comment>
  <w:comment w:id="23" w:author="Administrator" w:date="2016-10-03T20:04:00Z" w:initials="A">
    <w:p>
      <w:pPr>
        <w:pStyle w:val="2"/>
      </w:pPr>
    </w:p>
  </w:comment>
  <w:comment w:id="24" w:author="Administrator" w:date="2016-10-03T20:04:00Z" w:initials="A">
    <w:p>
      <w:pPr>
        <w:pStyle w:val="2"/>
      </w:pPr>
    </w:p>
  </w:comment>
  <w:comment w:id="25" w:author="Administrator" w:date="2016-10-03T20:05:00Z" w:initials="A">
    <w:p>
      <w:pPr>
        <w:pStyle w:val="2"/>
      </w:pPr>
    </w:p>
  </w:comment>
  <w:comment w:id="26" w:author="Administrator" w:date="2016-10-03T20:06:00Z" w:initials="A">
    <w:p>
      <w:pPr>
        <w:pStyle w:val="2"/>
      </w:pPr>
    </w:p>
  </w:comment>
  <w:comment w:id="27" w:author="Administrator" w:date="2016-10-03T20:07:00Z" w:initials="A">
    <w:p>
      <w:pPr>
        <w:pStyle w:val="2"/>
      </w:pPr>
    </w:p>
  </w:comment>
  <w:comment w:id="28" w:author="Administrator" w:date="2016-10-03T20:07:00Z" w:initials="A">
    <w:p>
      <w:pPr>
        <w:pStyle w:val="2"/>
      </w:pPr>
    </w:p>
  </w:comment>
  <w:comment w:id="29" w:author="Administrator" w:date="2016-10-03T20:09:00Z" w:initials="A">
    <w:p>
      <w:pPr>
        <w:pStyle w:val="2"/>
      </w:pPr>
    </w:p>
  </w:comment>
  <w:comment w:id="30" w:author="Administrator" w:date="2016-10-03T20:13:00Z" w:initials="A">
    <w:p>
      <w:pPr>
        <w:pStyle w:val="2"/>
      </w:pPr>
    </w:p>
  </w:comment>
  <w:comment w:id="31" w:author="Administrator" w:date="2016-10-03T20:13:00Z" w:initials="A">
    <w:p>
      <w:pPr>
        <w:pStyle w:val="2"/>
      </w:pPr>
    </w:p>
  </w:comment>
  <w:comment w:id="32" w:author="Administrator" w:date="2016-10-03T20:13:00Z" w:initials="A">
    <w:p>
      <w:pPr>
        <w:pStyle w:val="2"/>
      </w:pPr>
    </w:p>
  </w:comment>
  <w:comment w:id="33" w:author="Administrator" w:date="2016-10-03T20:13:00Z" w:initials="A">
    <w:p>
      <w:pPr>
        <w:pStyle w:val="2"/>
      </w:pPr>
    </w:p>
  </w:comment>
  <w:comment w:id="34" w:author="Administrator" w:date="2016-10-03T20:15:00Z" w:initials="A">
    <w:p>
      <w:pPr>
        <w:pStyle w:val="2"/>
      </w:pPr>
    </w:p>
  </w:comment>
  <w:comment w:id="35" w:author="Administrator" w:date="2016-10-03T20:20:00Z" w:initials="A">
    <w:p>
      <w:pPr>
        <w:pStyle w:val="2"/>
      </w:pPr>
    </w:p>
  </w:comment>
  <w:comment w:id="36" w:author="Administrator" w:date="2016-10-03T20:53:00Z" w:initials="A">
    <w:p>
      <w:pPr>
        <w:pStyle w:val="2"/>
      </w:pPr>
    </w:p>
  </w:comment>
  <w:comment w:id="37" w:author="Administrator" w:date="2016-10-03T20:20:00Z" w:initials="A">
    <w:p>
      <w:pPr>
        <w:pStyle w:val="2"/>
      </w:pPr>
    </w:p>
  </w:comment>
  <w:comment w:id="38" w:author="Administrator" w:date="2016-10-03T20:21:00Z" w:initials="A">
    <w:p>
      <w:pPr>
        <w:pStyle w:val="2"/>
      </w:pPr>
    </w:p>
  </w:comment>
  <w:comment w:id="39" w:author="Administrator" w:date="2016-10-03T20:27:00Z" w:initials="A">
    <w:p>
      <w:pPr>
        <w:pStyle w:val="2"/>
      </w:pPr>
    </w:p>
  </w:comment>
  <w:comment w:id="40" w:author="Administrator" w:date="2016-10-03T20:27:00Z" w:initials="A">
    <w:p>
      <w:pPr>
        <w:pStyle w:val="2"/>
      </w:pPr>
    </w:p>
  </w:comment>
  <w:comment w:id="41" w:author="Administrator" w:date="2016-10-03T20:27:00Z" w:initials="A">
    <w:p>
      <w:pPr>
        <w:pStyle w:val="2"/>
      </w:pPr>
    </w:p>
  </w:comment>
  <w:comment w:id="42" w:author="Administrator" w:date="2016-10-03T20:29:00Z" w:initials="A">
    <w:p>
      <w:pPr>
        <w:pStyle w:val="2"/>
      </w:pPr>
    </w:p>
  </w:comment>
  <w:comment w:id="43" w:author="Administrator" w:date="2016-10-03T20:30:00Z" w:initials="A">
    <w:p>
      <w:pPr>
        <w:pStyle w:val="2"/>
      </w:pPr>
    </w:p>
  </w:comment>
  <w:comment w:id="44" w:author="Administrator" w:date="2016-10-03T20:33:00Z" w:initials="A">
    <w:p>
      <w:pPr>
        <w:pStyle w:val="2"/>
      </w:pPr>
    </w:p>
  </w:comment>
  <w:comment w:id="45" w:author="Administrator" w:date="2016-10-03T20:36:00Z" w:initials="A">
    <w:p>
      <w:pPr>
        <w:pStyle w:val="2"/>
      </w:pPr>
    </w:p>
  </w:comment>
  <w:comment w:id="46" w:author="Administrator" w:date="2016-10-03T20:39:00Z" w:initials="A">
    <w:p>
      <w:pPr>
        <w:pStyle w:val="2"/>
      </w:pPr>
    </w:p>
  </w:comment>
  <w:comment w:id="47" w:author="Administrator" w:date="2016-10-03T20:44:00Z" w:initials="A">
    <w:p>
      <w:pPr>
        <w:pStyle w:val="2"/>
      </w:pPr>
    </w:p>
  </w:comment>
  <w:comment w:id="48" w:author="Administrator" w:date="2016-10-03T20:44:00Z" w:initials="A">
    <w:p>
      <w:pPr>
        <w:pStyle w:val="2"/>
      </w:pPr>
    </w:p>
  </w:comment>
  <w:comment w:id="49" w:author="Administrator" w:date="2016-10-03T20:45:00Z" w:initials="A">
    <w:p>
      <w:pPr>
        <w:pStyle w:val="2"/>
      </w:pPr>
    </w:p>
  </w:comment>
  <w:comment w:id="50" w:author="Administrator" w:date="2016-10-03T20:47:00Z" w:initials="A">
    <w:p>
      <w:pPr>
        <w:pStyle w:val="2"/>
      </w:pPr>
    </w:p>
  </w:comment>
  <w:comment w:id="51" w:author="Administrator" w:date="2016-10-03T20:48:00Z" w:initials="A">
    <w:p>
      <w:pPr>
        <w:pStyle w:val="2"/>
      </w:pPr>
    </w:p>
  </w:comment>
  <w:comment w:id="52" w:author="Administrator" w:date="2016-10-03T20:51:00Z" w:initials="A">
    <w:p>
      <w:pPr>
        <w:pStyle w:val="2"/>
      </w:pPr>
    </w:p>
  </w:comment>
  <w:comment w:id="53" w:author="Administrator" w:date="2016-10-03T21:02:00Z" w:initials="A">
    <w:p>
      <w:pPr>
        <w:pStyle w:val="2"/>
      </w:pPr>
    </w:p>
  </w:comment>
  <w:comment w:id="54" w:author="Administrator" w:date="2016-10-03T21:01:00Z" w:initials="A">
    <w:p>
      <w:pPr>
        <w:pStyle w:val="2"/>
      </w:pPr>
    </w:p>
  </w:comment>
  <w:comment w:id="55" w:author="Administrator" w:date="2016-10-03T21:04:00Z" w:initials="A">
    <w:p>
      <w:pPr>
        <w:pStyle w:val="2"/>
      </w:pPr>
    </w:p>
  </w:comment>
  <w:comment w:id="56" w:author="Administrator" w:date="2016-10-03T21:04:00Z" w:initials="A">
    <w:p>
      <w:pPr>
        <w:pStyle w:val="2"/>
      </w:pPr>
    </w:p>
  </w:comment>
  <w:comment w:id="57" w:author="Administrator" w:date="2016-10-03T21:05:00Z" w:initials="A">
    <w:p>
      <w:pPr>
        <w:pStyle w:val="2"/>
      </w:pPr>
    </w:p>
  </w:comment>
  <w:comment w:id="58" w:author="Administrator" w:date="2016-10-03T21:07:00Z" w:initials="A">
    <w:p>
      <w:pPr>
        <w:pStyle w:val="2"/>
      </w:pPr>
    </w:p>
  </w:comment>
  <w:comment w:id="59" w:author="Administrator" w:date="2016-10-03T21:07:00Z" w:initials="A">
    <w:p>
      <w:pPr>
        <w:pStyle w:val="2"/>
      </w:pPr>
    </w:p>
  </w:comment>
  <w:comment w:id="60" w:author="Administrator" w:date="2016-10-03T21:08:00Z" w:initials="A">
    <w:p>
      <w:pPr>
        <w:pStyle w:val="2"/>
      </w:pPr>
    </w:p>
  </w:comment>
  <w:comment w:id="61" w:author="Administrator" w:date="2016-10-03T21:09:00Z" w:initials="A">
    <w:p>
      <w:pPr>
        <w:pStyle w:val="2"/>
      </w:pPr>
    </w:p>
  </w:comment>
  <w:comment w:id="62" w:author="Administrator" w:date="2016-10-03T21:10:00Z" w:initials="A">
    <w:p>
      <w:pPr>
        <w:pStyle w:val="2"/>
      </w:pPr>
    </w:p>
  </w:comment>
  <w:comment w:id="63" w:author="Administrator" w:date="2016-10-03T21:11:00Z" w:initials="A">
    <w:p>
      <w:pPr>
        <w:pStyle w:val="2"/>
      </w:pPr>
    </w:p>
  </w:comment>
  <w:comment w:id="64" w:author="Administrator" w:date="2016-10-03T21:16:00Z" w:initials="A">
    <w:p>
      <w:pPr>
        <w:pStyle w:val="2"/>
      </w:pPr>
    </w:p>
  </w:comment>
  <w:comment w:id="65" w:author="Administrator" w:date="2016-10-03T21:16:00Z" w:initials="A">
    <w:p>
      <w:pPr>
        <w:pStyle w:val="2"/>
      </w:pPr>
    </w:p>
  </w:comment>
  <w:comment w:id="66" w:author="Administrator" w:date="2016-10-03T21:17:00Z" w:initials="A">
    <w:p>
      <w:pPr>
        <w:pStyle w:val="2"/>
      </w:pPr>
    </w:p>
  </w:comment>
  <w:comment w:id="67" w:author="Administrator" w:date="2016-10-03T21:18:00Z" w:initials="A">
    <w:p>
      <w:pPr>
        <w:pStyle w:val="2"/>
      </w:pPr>
    </w:p>
  </w:comment>
  <w:comment w:id="68" w:author="Administrator" w:date="2016-10-03T21:19:00Z" w:initials="A">
    <w:p>
      <w:pPr>
        <w:pStyle w:val="2"/>
      </w:pPr>
    </w:p>
  </w:comment>
  <w:comment w:id="69" w:author="Administrator" w:date="2016-10-03T21:44:00Z" w:initials="A">
    <w:p>
      <w:pPr>
        <w:pStyle w:val="2"/>
      </w:pPr>
    </w:p>
  </w:comment>
  <w:comment w:id="70" w:author="Administrator" w:date="2016-10-03T21:50:00Z" w:initials="A">
    <w:p>
      <w:pPr>
        <w:pStyle w:val="2"/>
      </w:pPr>
    </w:p>
  </w:comment>
  <w:comment w:id="71" w:author="Administrator" w:date="2016-10-03T22:10:00Z" w:initials="A">
    <w:p>
      <w:pPr>
        <w:pStyle w:val="2"/>
      </w:pPr>
    </w:p>
  </w:comment>
  <w:comment w:id="72" w:author="Administrator" w:date="2016-10-03T22:12:00Z" w:initials="A">
    <w:p>
      <w:pPr>
        <w:pStyle w:val="2"/>
      </w:pPr>
    </w:p>
  </w:comment>
  <w:comment w:id="73" w:author="Administrator" w:date="2016-10-03T22:17:00Z" w:initials="A">
    <w:p>
      <w:pPr>
        <w:pStyle w:val="2"/>
      </w:pPr>
    </w:p>
  </w:comment>
  <w:comment w:id="74" w:author="Administrator" w:date="2016-10-03T22:20:00Z" w:initials="A">
    <w:p>
      <w:pPr>
        <w:pStyle w:val="2"/>
      </w:pPr>
    </w:p>
  </w:comment>
  <w:comment w:id="75" w:author="Administrator" w:date="2016-10-04T08:33:00Z" w:initials="A">
    <w:p>
      <w:pPr>
        <w:pStyle w:val="2"/>
      </w:pPr>
    </w:p>
  </w:comment>
  <w:comment w:id="76" w:author="Administrator" w:date="2016-10-04T08:36:00Z" w:initials="A">
    <w:p>
      <w:pPr>
        <w:pStyle w:val="2"/>
      </w:pPr>
    </w:p>
  </w:comment>
  <w:comment w:id="77" w:author="Administrator" w:date="2016-10-04T08:34:00Z" w:initials="A">
    <w:p>
      <w:pPr>
        <w:pStyle w:val="2"/>
      </w:pPr>
    </w:p>
  </w:comment>
  <w:comment w:id="78" w:author="Administrator" w:date="2016-10-04T08:37:00Z" w:initials="A">
    <w:p>
      <w:pPr>
        <w:pStyle w:val="2"/>
      </w:pPr>
    </w:p>
  </w:comment>
  <w:comment w:id="79" w:author="Administrator" w:date="2016-10-04T08:39:00Z" w:initials="A">
    <w:p>
      <w:pPr>
        <w:pStyle w:val="2"/>
      </w:pPr>
    </w:p>
  </w:comment>
  <w:comment w:id="80" w:author="Administrator" w:date="2016-10-04T08:40:00Z" w:initials="A">
    <w:p>
      <w:pPr>
        <w:pStyle w:val="2"/>
      </w:pPr>
    </w:p>
  </w:comment>
  <w:comment w:id="81" w:author="Administrator" w:date="2016-10-04T08:45:00Z" w:initials="A">
    <w:p>
      <w:pPr>
        <w:pStyle w:val="2"/>
      </w:pPr>
    </w:p>
  </w:comment>
  <w:comment w:id="82" w:author="Administrator" w:date="2016-10-04T08:48:00Z" w:initials="A">
    <w:p>
      <w:pPr>
        <w:pStyle w:val="2"/>
      </w:pPr>
    </w:p>
  </w:comment>
  <w:comment w:id="83" w:author="Administrator" w:date="2016-10-04T08:52:00Z" w:initials="A">
    <w:p>
      <w:pPr>
        <w:pStyle w:val="2"/>
      </w:pPr>
    </w:p>
  </w:comment>
  <w:comment w:id="84" w:author="Administrator" w:date="2016-10-04T08:52:00Z" w:initials="A">
    <w:p>
      <w:pPr>
        <w:pStyle w:val="2"/>
      </w:pPr>
    </w:p>
  </w:comment>
  <w:comment w:id="85" w:author="Administrator" w:date="2016-10-04T08:53:00Z" w:initials="A">
    <w:p>
      <w:pPr>
        <w:pStyle w:val="2"/>
      </w:pPr>
    </w:p>
  </w:comment>
  <w:comment w:id="86" w:author="Administrator" w:date="2016-10-04T08:53:00Z" w:initials="A">
    <w:p>
      <w:pPr>
        <w:pStyle w:val="2"/>
      </w:pPr>
    </w:p>
  </w:comment>
  <w:comment w:id="87" w:author="Administrator" w:date="2016-10-04T08:53:00Z" w:initials="A">
    <w:p>
      <w:pPr>
        <w:pStyle w:val="2"/>
      </w:pPr>
    </w:p>
  </w:comment>
  <w:comment w:id="88" w:author="Administrator" w:date="2016-10-04T08:54:00Z" w:initials="A">
    <w:p>
      <w:pPr>
        <w:pStyle w:val="2"/>
      </w:pPr>
    </w:p>
  </w:comment>
  <w:comment w:id="89" w:author="Administrator" w:date="2016-10-04T08:57:00Z" w:initials="A">
    <w:p>
      <w:pPr>
        <w:pStyle w:val="2"/>
      </w:pPr>
    </w:p>
  </w:comment>
  <w:comment w:id="90" w:author="Administrator" w:date="2016-10-04T08:58:00Z" w:initials="A">
    <w:p>
      <w:pPr>
        <w:pStyle w:val="2"/>
      </w:pPr>
    </w:p>
  </w:comment>
  <w:comment w:id="91" w:author="Administrator" w:date="2016-10-04T08:58:00Z" w:initials="A">
    <w:p>
      <w:pPr>
        <w:pStyle w:val="2"/>
      </w:pPr>
    </w:p>
  </w:comment>
  <w:comment w:id="92" w:author="Administrator" w:date="2016-10-04T08:59:00Z" w:initials="A">
    <w:p>
      <w:pPr>
        <w:pStyle w:val="2"/>
      </w:pPr>
    </w:p>
  </w:comment>
  <w:comment w:id="93" w:author="Administrator" w:date="2016-10-04T08:59:00Z" w:initials="A">
    <w:p>
      <w:pPr>
        <w:pStyle w:val="2"/>
      </w:pPr>
    </w:p>
  </w:comment>
  <w:comment w:id="94" w:author="Administrator" w:date="2016-10-04T09:01:00Z" w:initials="A">
    <w:p>
      <w:pPr>
        <w:pStyle w:val="2"/>
      </w:pPr>
    </w:p>
  </w:comment>
  <w:comment w:id="95" w:author="Administrator" w:date="2016-10-04T09:03:00Z" w:initials="A">
    <w:p>
      <w:pPr>
        <w:pStyle w:val="2"/>
      </w:pPr>
    </w:p>
  </w:comment>
  <w:comment w:id="96" w:author="Administrator" w:date="2016-10-04T09:03:00Z" w:initials="A">
    <w:p>
      <w:pPr>
        <w:pStyle w:val="2"/>
      </w:pPr>
    </w:p>
  </w:comment>
  <w:comment w:id="97" w:author="Administrator" w:date="2016-10-04T09:04:00Z" w:initials="A">
    <w:p>
      <w:pPr>
        <w:pStyle w:val="2"/>
      </w:pPr>
    </w:p>
  </w:comment>
  <w:comment w:id="98" w:author="Administrator" w:date="2016-10-04T09:05:00Z" w:initials="A">
    <w:p>
      <w:pPr>
        <w:pStyle w:val="2"/>
      </w:pPr>
    </w:p>
  </w:comment>
  <w:comment w:id="99" w:author="Administrator" w:date="2016-10-04T09:05:00Z" w:initials="A">
    <w:p>
      <w:pPr>
        <w:pStyle w:val="2"/>
      </w:pPr>
    </w:p>
  </w:comment>
  <w:comment w:id="100" w:author="Administrator" w:date="2016-10-04T09:06:00Z" w:initials="A">
    <w:p>
      <w:pPr>
        <w:pStyle w:val="2"/>
      </w:pPr>
    </w:p>
  </w:comment>
  <w:comment w:id="101" w:author="Administrator" w:date="2016-10-04T09:05:00Z" w:initials="A">
    <w:p>
      <w:pPr>
        <w:pStyle w:val="2"/>
      </w:pPr>
    </w:p>
  </w:comment>
  <w:comment w:id="102" w:author="Administrator" w:date="2016-10-04T09:09:00Z" w:initials="A">
    <w:p>
      <w:pPr>
        <w:pStyle w:val="2"/>
      </w:pPr>
    </w:p>
  </w:comment>
  <w:comment w:id="103" w:author="Administrator" w:date="2016-10-04T09:11:00Z" w:initials="A">
    <w:p>
      <w:pPr>
        <w:pStyle w:val="2"/>
      </w:pPr>
    </w:p>
  </w:comment>
  <w:comment w:id="104" w:author="Administrator" w:date="2016-10-04T09:12:00Z" w:initials="A">
    <w:p>
      <w:pPr>
        <w:pStyle w:val="2"/>
      </w:pPr>
    </w:p>
  </w:comment>
  <w:comment w:id="105" w:author="Administrator" w:date="2016-10-04T09:15:00Z" w:initials="A">
    <w:p>
      <w:pPr>
        <w:pStyle w:val="2"/>
      </w:pPr>
    </w:p>
  </w:comment>
  <w:comment w:id="106" w:author="Administrator" w:date="2016-10-04T09:15:00Z" w:initials="A">
    <w:p>
      <w:pPr>
        <w:pStyle w:val="2"/>
      </w:pPr>
    </w:p>
  </w:comment>
  <w:comment w:id="107" w:author="Administrator" w:date="2016-10-04T09:16:00Z" w:initials="A">
    <w:p>
      <w:pPr>
        <w:pStyle w:val="2"/>
      </w:pPr>
    </w:p>
  </w:comment>
  <w:comment w:id="108" w:author="Administrator" w:date="2016-10-04T09:24:00Z" w:initials="A">
    <w:p>
      <w:pPr>
        <w:pStyle w:val="2"/>
      </w:pPr>
    </w:p>
  </w:comment>
  <w:comment w:id="109" w:author="Administrator" w:date="2016-10-04T09:18:00Z" w:initials="A">
    <w:p>
      <w:pPr>
        <w:pStyle w:val="2"/>
      </w:pPr>
    </w:p>
  </w:comment>
  <w:comment w:id="110" w:author="Administrator" w:date="2016-10-04T09:19:00Z" w:initials="A">
    <w:p>
      <w:pPr>
        <w:pStyle w:val="2"/>
      </w:pPr>
    </w:p>
  </w:comment>
  <w:comment w:id="111" w:author="Administrator" w:date="2016-10-04T09:24:00Z" w:initials="A">
    <w:p>
      <w:pPr>
        <w:pStyle w:val="2"/>
      </w:pPr>
    </w:p>
  </w:comment>
  <w:comment w:id="112" w:author="Administrator" w:date="2016-10-04T09:26:00Z" w:initials="A">
    <w:p>
      <w:pPr>
        <w:pStyle w:val="2"/>
      </w:pPr>
    </w:p>
  </w:comment>
  <w:comment w:id="113" w:author="Administrator" w:date="2016-10-04T09:27:00Z" w:initials="A">
    <w:p>
      <w:pPr>
        <w:pStyle w:val="2"/>
      </w:pPr>
    </w:p>
  </w:comment>
  <w:comment w:id="114" w:author="Administrator" w:date="2016-10-04T09:30:00Z" w:initials="A">
    <w:p>
      <w:pPr>
        <w:pStyle w:val="2"/>
      </w:pPr>
    </w:p>
  </w:comment>
  <w:comment w:id="115" w:author="Administrator" w:date="2016-10-04T09:30:00Z" w:initials="A">
    <w:p>
      <w:pPr>
        <w:pStyle w:val="2"/>
      </w:pPr>
    </w:p>
  </w:comment>
  <w:comment w:id="116" w:author="Administrator" w:date="2016-10-04T09:54:00Z" w:initials="A">
    <w:p>
      <w:pPr>
        <w:pStyle w:val="2"/>
      </w:pPr>
    </w:p>
  </w:comment>
  <w:comment w:id="117" w:author="Administrator" w:date="2016-10-04T09:54:00Z" w:initials="A">
    <w:p>
      <w:pPr>
        <w:pStyle w:val="2"/>
      </w:pPr>
    </w:p>
  </w:comment>
  <w:comment w:id="118" w:author="Administrator" w:date="2016-10-04T09:45:00Z" w:initials="A">
    <w:p>
      <w:pPr>
        <w:pStyle w:val="2"/>
      </w:pPr>
    </w:p>
  </w:comment>
  <w:comment w:id="119" w:author="Administrator" w:date="2016-10-04T09:45:00Z" w:initials="A">
    <w:p>
      <w:pPr>
        <w:pStyle w:val="2"/>
      </w:pPr>
    </w:p>
  </w:comment>
  <w:comment w:id="120" w:author="Administrator" w:date="2016-10-04T09:48:00Z" w:initials="A">
    <w:p>
      <w:pPr>
        <w:pStyle w:val="2"/>
      </w:pPr>
    </w:p>
  </w:comment>
  <w:comment w:id="121" w:author="Administrator" w:date="2016-10-04T09:51:00Z" w:initials="A">
    <w:p>
      <w:pPr>
        <w:pStyle w:val="2"/>
      </w:pPr>
    </w:p>
  </w:comment>
  <w:comment w:id="122" w:author="Administrator" w:date="2016-10-04T09:51:00Z" w:initials="A">
    <w:p>
      <w:pPr>
        <w:pStyle w:val="2"/>
      </w:pPr>
    </w:p>
  </w:comment>
  <w:comment w:id="123" w:author="Administrator" w:date="2016-10-04T09:56:00Z" w:initials="A">
    <w:p>
      <w:pPr>
        <w:pStyle w:val="2"/>
      </w:pPr>
    </w:p>
  </w:comment>
  <w:comment w:id="124" w:author="Administrator" w:date="2016-10-04T09:56:00Z" w:initials="A">
    <w:p>
      <w:pPr>
        <w:pStyle w:val="2"/>
      </w:pPr>
    </w:p>
  </w:comment>
  <w:comment w:id="125" w:author="Administrator" w:date="2016-10-04T09:59:00Z" w:initials="A">
    <w:p>
      <w:pPr>
        <w:pStyle w:val="2"/>
      </w:pPr>
    </w:p>
  </w:comment>
  <w:comment w:id="126" w:author="Administrator" w:date="2016-10-04T09:59:00Z" w:initials="A">
    <w:p>
      <w:pPr>
        <w:pStyle w:val="2"/>
      </w:pPr>
    </w:p>
  </w:comment>
  <w:comment w:id="127" w:author="Administrator" w:date="2016-10-04T09:59:00Z" w:initials="A">
    <w:p>
      <w:pPr>
        <w:pStyle w:val="2"/>
      </w:pPr>
    </w:p>
  </w:comment>
  <w:comment w:id="128" w:author="Administrator" w:date="2016-10-04T10:01:00Z" w:initials="A">
    <w:p>
      <w:pPr>
        <w:pStyle w:val="2"/>
      </w:pPr>
    </w:p>
  </w:comment>
  <w:comment w:id="129" w:author="Administrator" w:date="2016-10-04T10:03:00Z" w:initials="A">
    <w:p>
      <w:pPr>
        <w:pStyle w:val="2"/>
      </w:pPr>
    </w:p>
  </w:comment>
  <w:comment w:id="130" w:author="Administrator" w:date="2016-10-04T10:04:00Z" w:initials="A">
    <w:p>
      <w:pPr>
        <w:pStyle w:val="2"/>
      </w:pPr>
    </w:p>
  </w:comment>
  <w:comment w:id="131" w:author="Administrator" w:date="2016-10-04T10:06:00Z" w:initials="A">
    <w:p>
      <w:pPr>
        <w:pStyle w:val="2"/>
      </w:pPr>
    </w:p>
  </w:comment>
  <w:comment w:id="132" w:author="Administrator" w:date="2016-10-04T10:08:00Z" w:initials="A">
    <w:p>
      <w:pPr>
        <w:pStyle w:val="2"/>
      </w:pPr>
    </w:p>
  </w:comment>
  <w:comment w:id="133" w:author="Administrator" w:date="2016-10-04T10:08:00Z" w:initials="A">
    <w:p>
      <w:pPr>
        <w:pStyle w:val="2"/>
      </w:pPr>
    </w:p>
  </w:comment>
  <w:comment w:id="134" w:author="Administrator" w:date="2016-10-04T10:10:00Z" w:initials="A">
    <w:p>
      <w:pPr>
        <w:pStyle w:val="2"/>
      </w:pPr>
    </w:p>
  </w:comment>
  <w:comment w:id="135" w:author="Administrator" w:date="2016-10-04T10:11:00Z" w:initials="A">
    <w:p>
      <w:pPr>
        <w:pStyle w:val="2"/>
      </w:pPr>
    </w:p>
  </w:comment>
  <w:comment w:id="136" w:author="Administrator" w:date="2016-10-04T10:12:00Z" w:initials="A">
    <w:p>
      <w:pPr>
        <w:pStyle w:val="2"/>
      </w:pPr>
    </w:p>
  </w:comment>
  <w:comment w:id="137" w:author="Administrator" w:date="2016-10-04T10:12:00Z" w:initials="A">
    <w:p>
      <w:pPr>
        <w:pStyle w:val="2"/>
      </w:pPr>
    </w:p>
  </w:comment>
  <w:comment w:id="138" w:author="Administrator" w:date="2016-10-04T10:13:00Z" w:initials="A">
    <w:p>
      <w:pPr>
        <w:pStyle w:val="2"/>
      </w:pPr>
    </w:p>
  </w:comment>
  <w:comment w:id="139" w:author="Administrator" w:date="2016-10-04T10:14:00Z" w:initials="A">
    <w:p>
      <w:pPr>
        <w:pStyle w:val="2"/>
      </w:pPr>
    </w:p>
  </w:comment>
  <w:comment w:id="140" w:author="Administrator" w:date="2016-10-04T10:15:00Z" w:initials="A">
    <w:p>
      <w:pPr>
        <w:pStyle w:val="2"/>
      </w:pPr>
    </w:p>
  </w:comment>
  <w:comment w:id="141" w:author="Administrator" w:date="2016-10-04T10:18:00Z" w:initials="A">
    <w:p>
      <w:pPr>
        <w:pStyle w:val="2"/>
      </w:pPr>
    </w:p>
  </w:comment>
  <w:comment w:id="142" w:author="Administrator" w:date="2016-10-04T10:21:00Z" w:initials="A">
    <w:p>
      <w:pPr>
        <w:pStyle w:val="2"/>
      </w:pPr>
    </w:p>
  </w:comment>
  <w:comment w:id="143" w:author="Administrator" w:date="2016-10-04T10:21:00Z" w:initials="A">
    <w:p>
      <w:pPr>
        <w:pStyle w:val="2"/>
      </w:pPr>
    </w:p>
  </w:comment>
  <w:comment w:id="144" w:author="Administrator" w:date="2016-10-04T10:21:00Z" w:initials="A">
    <w:p>
      <w:pPr>
        <w:pStyle w:val="2"/>
      </w:pPr>
    </w:p>
  </w:comment>
  <w:comment w:id="145" w:author="Administrator" w:date="2016-10-04T10:30:00Z" w:initials="A">
    <w:p>
      <w:pPr>
        <w:pStyle w:val="2"/>
      </w:pPr>
    </w:p>
  </w:comment>
  <w:comment w:id="146" w:author="Administrator" w:date="2016-10-04T10:33:00Z" w:initials="A">
    <w:p>
      <w:pPr>
        <w:pStyle w:val="2"/>
      </w:pPr>
    </w:p>
  </w:comment>
  <w:comment w:id="147" w:author="Administrator" w:date="2016-10-04T10:33:00Z" w:initials="A">
    <w:p>
      <w:pPr>
        <w:pStyle w:val="2"/>
      </w:pPr>
    </w:p>
  </w:comment>
  <w:comment w:id="148" w:author="Administrator" w:date="2016-10-04T10:35:00Z" w:initials="A">
    <w:p>
      <w:pPr>
        <w:pStyle w:val="2"/>
      </w:pPr>
    </w:p>
  </w:comment>
  <w:comment w:id="149" w:author="Administrator" w:date="2016-10-04T10:35:00Z" w:initials="A">
    <w:p>
      <w:pPr>
        <w:pStyle w:val="2"/>
      </w:pPr>
    </w:p>
  </w:comment>
  <w:comment w:id="150" w:author="Administrator" w:date="2016-10-04T10:39:00Z" w:initials="A">
    <w:p>
      <w:pPr>
        <w:pStyle w:val="2"/>
      </w:pPr>
    </w:p>
  </w:comment>
  <w:comment w:id="151" w:author="Administrator" w:date="2016-10-04T10:41:00Z" w:initials="A">
    <w:p>
      <w:pPr>
        <w:pStyle w:val="2"/>
      </w:pPr>
    </w:p>
  </w:comment>
  <w:comment w:id="152" w:author="Administrator" w:date="2016-10-04T10:42:00Z" w:initials="A">
    <w:p>
      <w:pPr>
        <w:pStyle w:val="2"/>
      </w:pPr>
    </w:p>
  </w:comment>
  <w:comment w:id="153" w:author="Administrator" w:date="2016-10-04T10:43:00Z" w:initials="A">
    <w:p>
      <w:pPr>
        <w:pStyle w:val="2"/>
      </w:pP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EC914"/>
    <w:multiLevelType w:val="singleLevel"/>
    <w:tmpl w:val="55DEC914"/>
    <w:lvl w:ilvl="0" w:tentative="0">
      <w:start w:val="4"/>
      <w:numFmt w:val="chineseCounting"/>
      <w:suff w:val="space"/>
      <w:lvlText w:val="第%1节"/>
      <w:lvlJc w:val="left"/>
    </w:lvl>
  </w:abstractNum>
  <w:abstractNum w:abstractNumId="1">
    <w:nsid w:val="55E2AE1D"/>
    <w:multiLevelType w:val="singleLevel"/>
    <w:tmpl w:val="55E2AE1D"/>
    <w:lvl w:ilvl="0" w:tentative="0">
      <w:start w:val="7"/>
      <w:numFmt w:val="decimal"/>
      <w:suff w:val="nothing"/>
      <w:lvlText w:val="（%1）"/>
      <w:lvlJc w:val="left"/>
    </w:lvl>
  </w:abstractNum>
  <w:abstractNum w:abstractNumId="2">
    <w:nsid w:val="56C5B882"/>
    <w:multiLevelType w:val="singleLevel"/>
    <w:tmpl w:val="56C5B882"/>
    <w:lvl w:ilvl="0" w:tentative="0">
      <w:start w:val="3"/>
      <w:numFmt w:val="chineseCounting"/>
      <w:suff w:val="space"/>
      <w:lvlText w:val="第%1节"/>
      <w:lvlJc w:val="left"/>
    </w:lvl>
  </w:abstractNum>
  <w:abstractNum w:abstractNumId="3">
    <w:nsid w:val="578350D6"/>
    <w:multiLevelType w:val="singleLevel"/>
    <w:tmpl w:val="578350D6"/>
    <w:lvl w:ilvl="0" w:tentative="0">
      <w:start w:val="2"/>
      <w:numFmt w:val="chineseCounting"/>
      <w:suff w:val="space"/>
      <w:lvlText w:val="第%1章"/>
      <w:lvlJc w:val="left"/>
    </w:lvl>
  </w:abstractNum>
  <w:abstractNum w:abstractNumId="4">
    <w:nsid w:val="57858AB1"/>
    <w:multiLevelType w:val="singleLevel"/>
    <w:tmpl w:val="57858AB1"/>
    <w:lvl w:ilvl="0" w:tentative="0">
      <w:start w:val="6"/>
      <w:numFmt w:val="chineseCounting"/>
      <w:suff w:val="nothing"/>
      <w:lvlText w:val="%1、"/>
      <w:lvlJc w:val="left"/>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revisionView w:markup="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1"/>
  </w:compat>
  <w:rsids>
    <w:rsidRoot w:val="2E284B7D"/>
    <w:rsid w:val="001331FA"/>
    <w:rsid w:val="00304F27"/>
    <w:rsid w:val="00A8652B"/>
    <w:rsid w:val="00E56854"/>
    <w:rsid w:val="00F8650D"/>
    <w:rsid w:val="01C8270C"/>
    <w:rsid w:val="01C979E4"/>
    <w:rsid w:val="02E83103"/>
    <w:rsid w:val="032170E3"/>
    <w:rsid w:val="036B146E"/>
    <w:rsid w:val="03873E58"/>
    <w:rsid w:val="038926E3"/>
    <w:rsid w:val="03A45A2E"/>
    <w:rsid w:val="03A86C83"/>
    <w:rsid w:val="03B16162"/>
    <w:rsid w:val="04077731"/>
    <w:rsid w:val="054D313B"/>
    <w:rsid w:val="060C2EFD"/>
    <w:rsid w:val="06604882"/>
    <w:rsid w:val="069C77E2"/>
    <w:rsid w:val="06F7211A"/>
    <w:rsid w:val="082D5C37"/>
    <w:rsid w:val="08A01911"/>
    <w:rsid w:val="09081AC8"/>
    <w:rsid w:val="09116865"/>
    <w:rsid w:val="0A9F1EFE"/>
    <w:rsid w:val="0ACE64C0"/>
    <w:rsid w:val="0B41198F"/>
    <w:rsid w:val="0B8E6484"/>
    <w:rsid w:val="0B930891"/>
    <w:rsid w:val="0CD52F67"/>
    <w:rsid w:val="0DB458A7"/>
    <w:rsid w:val="0DC07284"/>
    <w:rsid w:val="0DD400C7"/>
    <w:rsid w:val="0DE60A30"/>
    <w:rsid w:val="0E4524EE"/>
    <w:rsid w:val="0F1B6241"/>
    <w:rsid w:val="0FF177D4"/>
    <w:rsid w:val="10667F54"/>
    <w:rsid w:val="10750276"/>
    <w:rsid w:val="10792969"/>
    <w:rsid w:val="10D52E35"/>
    <w:rsid w:val="11447939"/>
    <w:rsid w:val="11540AF0"/>
    <w:rsid w:val="11C62144"/>
    <w:rsid w:val="11D6638C"/>
    <w:rsid w:val="122D31BF"/>
    <w:rsid w:val="12476BEA"/>
    <w:rsid w:val="12603E9A"/>
    <w:rsid w:val="12726D2B"/>
    <w:rsid w:val="12946AA2"/>
    <w:rsid w:val="12CC065A"/>
    <w:rsid w:val="12DF7D51"/>
    <w:rsid w:val="133359EB"/>
    <w:rsid w:val="133A17C9"/>
    <w:rsid w:val="135704F2"/>
    <w:rsid w:val="13593225"/>
    <w:rsid w:val="13845E8E"/>
    <w:rsid w:val="138638B3"/>
    <w:rsid w:val="13D468E3"/>
    <w:rsid w:val="14267524"/>
    <w:rsid w:val="143D3BEE"/>
    <w:rsid w:val="14534C91"/>
    <w:rsid w:val="15983B0D"/>
    <w:rsid w:val="163A02AC"/>
    <w:rsid w:val="166B045A"/>
    <w:rsid w:val="16A60915"/>
    <w:rsid w:val="16F97338"/>
    <w:rsid w:val="171848DA"/>
    <w:rsid w:val="17461CFB"/>
    <w:rsid w:val="177B38E9"/>
    <w:rsid w:val="17DD2EC7"/>
    <w:rsid w:val="17EE266B"/>
    <w:rsid w:val="18130574"/>
    <w:rsid w:val="18287EF9"/>
    <w:rsid w:val="189004AF"/>
    <w:rsid w:val="18AD4272"/>
    <w:rsid w:val="195A4754"/>
    <w:rsid w:val="1A1806C8"/>
    <w:rsid w:val="1A4977D4"/>
    <w:rsid w:val="1B133EF8"/>
    <w:rsid w:val="1B7B49A1"/>
    <w:rsid w:val="1BA4670E"/>
    <w:rsid w:val="1C2D6AF6"/>
    <w:rsid w:val="1CF26027"/>
    <w:rsid w:val="1D4B4330"/>
    <w:rsid w:val="1D93320D"/>
    <w:rsid w:val="1DE645AB"/>
    <w:rsid w:val="1E8C2E64"/>
    <w:rsid w:val="1EC83E80"/>
    <w:rsid w:val="1ED06F74"/>
    <w:rsid w:val="1EFF11F6"/>
    <w:rsid w:val="1F15336D"/>
    <w:rsid w:val="1F1A1183"/>
    <w:rsid w:val="1F826E19"/>
    <w:rsid w:val="1FE8634B"/>
    <w:rsid w:val="1FED07A9"/>
    <w:rsid w:val="206435E1"/>
    <w:rsid w:val="208856AB"/>
    <w:rsid w:val="20950655"/>
    <w:rsid w:val="209F5D42"/>
    <w:rsid w:val="20B8753A"/>
    <w:rsid w:val="212C44B8"/>
    <w:rsid w:val="2221557C"/>
    <w:rsid w:val="223B6F21"/>
    <w:rsid w:val="225C16FF"/>
    <w:rsid w:val="236F0F96"/>
    <w:rsid w:val="245F0D49"/>
    <w:rsid w:val="24D252F6"/>
    <w:rsid w:val="251966E3"/>
    <w:rsid w:val="25C526A5"/>
    <w:rsid w:val="25D66F05"/>
    <w:rsid w:val="25E02024"/>
    <w:rsid w:val="260B76D7"/>
    <w:rsid w:val="26692914"/>
    <w:rsid w:val="28617B4F"/>
    <w:rsid w:val="288D5CE7"/>
    <w:rsid w:val="28B01D1F"/>
    <w:rsid w:val="29282D33"/>
    <w:rsid w:val="29615BD7"/>
    <w:rsid w:val="29ED5154"/>
    <w:rsid w:val="2AD4036F"/>
    <w:rsid w:val="2AEE2304"/>
    <w:rsid w:val="2BA63CB9"/>
    <w:rsid w:val="2C402A0C"/>
    <w:rsid w:val="2C71607B"/>
    <w:rsid w:val="2CF45145"/>
    <w:rsid w:val="2D6F7147"/>
    <w:rsid w:val="2D9629C7"/>
    <w:rsid w:val="2DA770A8"/>
    <w:rsid w:val="2DD8083A"/>
    <w:rsid w:val="2E284B7D"/>
    <w:rsid w:val="2E591FE2"/>
    <w:rsid w:val="2F284344"/>
    <w:rsid w:val="2F4F7072"/>
    <w:rsid w:val="2F754146"/>
    <w:rsid w:val="2FAB5CE8"/>
    <w:rsid w:val="304F08E1"/>
    <w:rsid w:val="307F633A"/>
    <w:rsid w:val="30B1401B"/>
    <w:rsid w:val="30F655AC"/>
    <w:rsid w:val="314046CF"/>
    <w:rsid w:val="320261DA"/>
    <w:rsid w:val="320A46CB"/>
    <w:rsid w:val="320B685B"/>
    <w:rsid w:val="32C77376"/>
    <w:rsid w:val="335A3ECE"/>
    <w:rsid w:val="341E5F17"/>
    <w:rsid w:val="34490E19"/>
    <w:rsid w:val="345E227F"/>
    <w:rsid w:val="360740D6"/>
    <w:rsid w:val="362D1844"/>
    <w:rsid w:val="36B67B09"/>
    <w:rsid w:val="36F42B27"/>
    <w:rsid w:val="375F0ED3"/>
    <w:rsid w:val="38094386"/>
    <w:rsid w:val="38233D71"/>
    <w:rsid w:val="386D70DB"/>
    <w:rsid w:val="39250248"/>
    <w:rsid w:val="394B7E88"/>
    <w:rsid w:val="39CA4C27"/>
    <w:rsid w:val="39ED1042"/>
    <w:rsid w:val="39FE4600"/>
    <w:rsid w:val="3AB64B00"/>
    <w:rsid w:val="3BA848F5"/>
    <w:rsid w:val="3BD85B07"/>
    <w:rsid w:val="3BE0074D"/>
    <w:rsid w:val="3BEE3083"/>
    <w:rsid w:val="3C46113F"/>
    <w:rsid w:val="3C9740B9"/>
    <w:rsid w:val="3CAC4421"/>
    <w:rsid w:val="3CB6552B"/>
    <w:rsid w:val="3D335F6D"/>
    <w:rsid w:val="3D9249F9"/>
    <w:rsid w:val="3EA8486B"/>
    <w:rsid w:val="3EFA1FA7"/>
    <w:rsid w:val="3F3000B4"/>
    <w:rsid w:val="409A00FA"/>
    <w:rsid w:val="410E3FE4"/>
    <w:rsid w:val="41AD1443"/>
    <w:rsid w:val="41AE6683"/>
    <w:rsid w:val="41BD588B"/>
    <w:rsid w:val="425671C9"/>
    <w:rsid w:val="42EE71BD"/>
    <w:rsid w:val="4304636D"/>
    <w:rsid w:val="440C2C0A"/>
    <w:rsid w:val="445C199F"/>
    <w:rsid w:val="44812B07"/>
    <w:rsid w:val="44833508"/>
    <w:rsid w:val="44B652F4"/>
    <w:rsid w:val="45147E34"/>
    <w:rsid w:val="455B5E7A"/>
    <w:rsid w:val="455D081A"/>
    <w:rsid w:val="45CD3E14"/>
    <w:rsid w:val="45F84D92"/>
    <w:rsid w:val="45FF517D"/>
    <w:rsid w:val="4616126F"/>
    <w:rsid w:val="469D5222"/>
    <w:rsid w:val="46A2310E"/>
    <w:rsid w:val="46A40647"/>
    <w:rsid w:val="46EC7741"/>
    <w:rsid w:val="47BB09BB"/>
    <w:rsid w:val="48DF029D"/>
    <w:rsid w:val="4900757F"/>
    <w:rsid w:val="49262F5D"/>
    <w:rsid w:val="49515F2B"/>
    <w:rsid w:val="49920D6E"/>
    <w:rsid w:val="49AA1B50"/>
    <w:rsid w:val="4A8950A5"/>
    <w:rsid w:val="4AA852A2"/>
    <w:rsid w:val="4AD40090"/>
    <w:rsid w:val="4AD535EF"/>
    <w:rsid w:val="4AE51F59"/>
    <w:rsid w:val="4B122C4F"/>
    <w:rsid w:val="4BF3111E"/>
    <w:rsid w:val="4C240DFC"/>
    <w:rsid w:val="4C9222C7"/>
    <w:rsid w:val="4CCA2A5F"/>
    <w:rsid w:val="4CEF225A"/>
    <w:rsid w:val="4D086B57"/>
    <w:rsid w:val="4D3354F1"/>
    <w:rsid w:val="4D6C0D97"/>
    <w:rsid w:val="4D816F5C"/>
    <w:rsid w:val="4DBE6B2C"/>
    <w:rsid w:val="4E305B5C"/>
    <w:rsid w:val="4E7F08CB"/>
    <w:rsid w:val="4EA82901"/>
    <w:rsid w:val="4F6804BE"/>
    <w:rsid w:val="4F692CCD"/>
    <w:rsid w:val="4F7E01F7"/>
    <w:rsid w:val="4F903EFF"/>
    <w:rsid w:val="4FF7089C"/>
    <w:rsid w:val="502B029E"/>
    <w:rsid w:val="52A918C9"/>
    <w:rsid w:val="5334373C"/>
    <w:rsid w:val="53AB4364"/>
    <w:rsid w:val="543E34FE"/>
    <w:rsid w:val="54AA7CE8"/>
    <w:rsid w:val="55E00E24"/>
    <w:rsid w:val="56044DCA"/>
    <w:rsid w:val="56726119"/>
    <w:rsid w:val="56860796"/>
    <w:rsid w:val="56A329B5"/>
    <w:rsid w:val="57261D6B"/>
    <w:rsid w:val="573758D5"/>
    <w:rsid w:val="57707D7D"/>
    <w:rsid w:val="58150246"/>
    <w:rsid w:val="58452F6A"/>
    <w:rsid w:val="584B3029"/>
    <w:rsid w:val="58754DFD"/>
    <w:rsid w:val="5879357F"/>
    <w:rsid w:val="59576D87"/>
    <w:rsid w:val="596432BA"/>
    <w:rsid w:val="59A05323"/>
    <w:rsid w:val="59A45782"/>
    <w:rsid w:val="5A0D53C5"/>
    <w:rsid w:val="5A5B2DBB"/>
    <w:rsid w:val="5A667403"/>
    <w:rsid w:val="5A70299B"/>
    <w:rsid w:val="5AB0670A"/>
    <w:rsid w:val="5AEC2E5D"/>
    <w:rsid w:val="5B092F33"/>
    <w:rsid w:val="5B241A9C"/>
    <w:rsid w:val="5B4E1278"/>
    <w:rsid w:val="5B8873AA"/>
    <w:rsid w:val="5B8E5C3A"/>
    <w:rsid w:val="5BCE78D5"/>
    <w:rsid w:val="5BFC250F"/>
    <w:rsid w:val="5C432DC4"/>
    <w:rsid w:val="5DD2211B"/>
    <w:rsid w:val="5E8E6071"/>
    <w:rsid w:val="5E9F48BE"/>
    <w:rsid w:val="5F0A47A3"/>
    <w:rsid w:val="5F5060EA"/>
    <w:rsid w:val="5FC137EE"/>
    <w:rsid w:val="605A5A5C"/>
    <w:rsid w:val="61360DB3"/>
    <w:rsid w:val="61807F38"/>
    <w:rsid w:val="628A782B"/>
    <w:rsid w:val="62986600"/>
    <w:rsid w:val="62D47C2B"/>
    <w:rsid w:val="63DE1150"/>
    <w:rsid w:val="646D4119"/>
    <w:rsid w:val="64AB63CD"/>
    <w:rsid w:val="64E3141C"/>
    <w:rsid w:val="668642EB"/>
    <w:rsid w:val="66CE34AD"/>
    <w:rsid w:val="67355F35"/>
    <w:rsid w:val="6735724F"/>
    <w:rsid w:val="680F7F1D"/>
    <w:rsid w:val="6874219A"/>
    <w:rsid w:val="688F0A6C"/>
    <w:rsid w:val="690D2904"/>
    <w:rsid w:val="69265829"/>
    <w:rsid w:val="699F1406"/>
    <w:rsid w:val="6A285BE4"/>
    <w:rsid w:val="6A2A43C1"/>
    <w:rsid w:val="6A362313"/>
    <w:rsid w:val="6A5B45A4"/>
    <w:rsid w:val="6AF711C0"/>
    <w:rsid w:val="6B7A37D1"/>
    <w:rsid w:val="6B7F23C1"/>
    <w:rsid w:val="6B8E63E0"/>
    <w:rsid w:val="6C621CBC"/>
    <w:rsid w:val="6D6959E4"/>
    <w:rsid w:val="6DC4232B"/>
    <w:rsid w:val="6DF339DC"/>
    <w:rsid w:val="6E255B3A"/>
    <w:rsid w:val="6E657653"/>
    <w:rsid w:val="6E92252F"/>
    <w:rsid w:val="6FC97B75"/>
    <w:rsid w:val="71B4173F"/>
    <w:rsid w:val="71C756DA"/>
    <w:rsid w:val="735F415E"/>
    <w:rsid w:val="73CD267A"/>
    <w:rsid w:val="742555AA"/>
    <w:rsid w:val="74BE7D2B"/>
    <w:rsid w:val="74EB3E1E"/>
    <w:rsid w:val="7670544B"/>
    <w:rsid w:val="77071192"/>
    <w:rsid w:val="77311E0A"/>
    <w:rsid w:val="782D5AE8"/>
    <w:rsid w:val="787159B5"/>
    <w:rsid w:val="78DE3A1B"/>
    <w:rsid w:val="7A834051"/>
    <w:rsid w:val="7AE2748A"/>
    <w:rsid w:val="7B372808"/>
    <w:rsid w:val="7B49117A"/>
    <w:rsid w:val="7C021E4F"/>
    <w:rsid w:val="7C2A283B"/>
    <w:rsid w:val="7C414CC2"/>
    <w:rsid w:val="7C715447"/>
    <w:rsid w:val="7D1371C5"/>
    <w:rsid w:val="7DD2749E"/>
    <w:rsid w:val="7E8D1364"/>
    <w:rsid w:val="7F396D6E"/>
    <w:rsid w:val="7F4B33BA"/>
    <w:rsid w:val="7F592E25"/>
    <w:rsid w:val="7F993887"/>
    <w:rsid w:val="7FA07C09"/>
    <w:rsid w:val="7FA10447"/>
    <w:rsid w:val="7FCD4F2D"/>
  </w:rsids>
  <m:mathPr>
    <m:lMargin m:val="0"/>
    <m:mathFont m:val="Cambria Math"/>
    <m:rMargin m:val="0"/>
    <m:wrapIndent m:val="1440"/>
    <m:brkBin m:val="before"/>
    <m:brkBinSub m:val="--"/>
    <m:defJc m:val="centerGroup"/>
    <m:intLim m:val="subSup"/>
    <m:naryLim m:val="undOvr"/>
    <m:smallFrac m:val="off"/>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2"/>
    <w:basedOn w:val="1"/>
    <w:qFormat/>
    <w:uiPriority w:val="0"/>
    <w:pPr>
      <w:spacing w:line="360" w:lineRule="auto"/>
      <w:ind w:firstLine="480" w:firstLineChars="200"/>
    </w:pPr>
    <w:rPr>
      <w:rFonts w:ascii="宋体" w:hAnsi="宋体"/>
      <w:sz w:val="24"/>
    </w:rPr>
  </w:style>
  <w:style w:type="paragraph" w:styleId="4">
    <w:name w:val="Balloon Text"/>
    <w:basedOn w:val="1"/>
    <w:link w:val="16"/>
    <w:qFormat/>
    <w:uiPriority w:val="0"/>
    <w:rPr>
      <w:sz w:val="18"/>
      <w:szCs w:val="18"/>
    </w:rPr>
  </w:style>
  <w:style w:type="paragraph" w:styleId="5">
    <w:name w:val="footer"/>
    <w:basedOn w:val="1"/>
    <w:link w:val="18"/>
    <w:qFormat/>
    <w:uiPriority w:val="0"/>
    <w:pPr>
      <w:tabs>
        <w:tab w:val="center" w:pos="4153"/>
        <w:tab w:val="right" w:pos="8306"/>
      </w:tabs>
      <w:snapToGrid w:val="0"/>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8">
    <w:name w:val="Normal (Web)"/>
    <w:basedOn w:val="1"/>
    <w:qFormat/>
    <w:uiPriority w:val="0"/>
    <w:pPr>
      <w:spacing w:beforeAutospacing="1" w:afterAutospacing="1"/>
      <w:jc w:val="left"/>
    </w:pPr>
    <w:rPr>
      <w:kern w:val="0"/>
      <w:sz w:val="24"/>
    </w:rPr>
  </w:style>
  <w:style w:type="character" w:styleId="10">
    <w:name w:val="FollowedHyperlink"/>
    <w:basedOn w:val="9"/>
    <w:qFormat/>
    <w:uiPriority w:val="0"/>
    <w:rPr>
      <w:color w:val="666666"/>
      <w:u w:val="none"/>
    </w:rPr>
  </w:style>
  <w:style w:type="character" w:styleId="11">
    <w:name w:val="Hyperlink"/>
    <w:basedOn w:val="9"/>
    <w:qFormat/>
    <w:uiPriority w:val="0"/>
    <w:rPr>
      <w:color w:val="555555"/>
      <w:u w:val="none"/>
    </w:rPr>
  </w:style>
  <w:style w:type="character" w:styleId="12">
    <w:name w:val="annotation reference"/>
    <w:basedOn w:val="9"/>
    <w:qFormat/>
    <w:uiPriority w:val="0"/>
    <w:rPr>
      <w:sz w:val="21"/>
      <w:szCs w:val="21"/>
    </w:rPr>
  </w:style>
  <w:style w:type="character" w:customStyle="1" w:styleId="14">
    <w:name w:val="10"/>
    <w:basedOn w:val="9"/>
    <w:qFormat/>
    <w:uiPriority w:val="0"/>
    <w:rPr>
      <w:rFonts w:hint="default" w:ascii="Times New Roman" w:hAnsi="Times New Roman" w:cs="Times New Roman"/>
    </w:rPr>
  </w:style>
  <w:style w:type="character" w:customStyle="1" w:styleId="15">
    <w:name w:val="15"/>
    <w:basedOn w:val="9"/>
    <w:qFormat/>
    <w:uiPriority w:val="0"/>
    <w:rPr>
      <w:rFonts w:hint="default" w:ascii="Times New Roman" w:hAnsi="Times New Roman" w:cs="Times New Roman"/>
    </w:rPr>
  </w:style>
  <w:style w:type="character" w:customStyle="1" w:styleId="16">
    <w:name w:val="批注框文本 Char"/>
    <w:basedOn w:val="9"/>
    <w:link w:val="4"/>
    <w:qFormat/>
    <w:uiPriority w:val="0"/>
    <w:rPr>
      <w:rFonts w:ascii="Calibri" w:hAnsi="Calibri" w:cs="黑体"/>
      <w:kern w:val="2"/>
      <w:sz w:val="18"/>
      <w:szCs w:val="18"/>
    </w:rPr>
  </w:style>
  <w:style w:type="character" w:customStyle="1" w:styleId="17">
    <w:name w:val="页眉 Char"/>
    <w:basedOn w:val="9"/>
    <w:link w:val="6"/>
    <w:uiPriority w:val="0"/>
    <w:rPr>
      <w:rFonts w:ascii="Calibri" w:hAnsi="Calibri" w:cs="黑体"/>
      <w:kern w:val="2"/>
      <w:sz w:val="18"/>
      <w:szCs w:val="18"/>
    </w:rPr>
  </w:style>
  <w:style w:type="character" w:customStyle="1" w:styleId="18">
    <w:name w:val="页脚 Char"/>
    <w:basedOn w:val="9"/>
    <w:link w:val="5"/>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comments" Target="comments.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3088</Words>
  <Characters>17607</Characters>
  <Lines>146</Lines>
  <Paragraphs>41</Paragraphs>
  <ScaleCrop>false</ScaleCrop>
  <LinksUpToDate>false</LinksUpToDate>
  <CharactersWithSpaces>20654</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2016-02-17T09:17:00Z</dcterms:created>
  <dc:creator>墨断弦</dc:creator>
  <cp:lastModifiedBy>lenovo</cp:lastModifiedBy>
  <cp:lastPrinted>2016-10-03T14:20:00Z</cp:lastPrinted>
  <dcterms:modified xsi:type="dcterms:W3CDTF">2016-11-01T06:43:07Z</dcterms:modified>
  <dc:title>第二章 幸福文化引领（ 马岚、宰湘婷）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